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A5" w:rsidRDefault="00804594">
      <w:r>
        <w:t>Занятие №12 УП 1ПК</w:t>
      </w:r>
    </w:p>
    <w:p w:rsidR="00804594" w:rsidRDefault="00804594">
      <w:r w:rsidRPr="00804594">
        <w:t>https://yandex.ru/video/search?text=%D0%92%D0%B8%D0%B4%D0%B5%D0%BE%20%D0%9F%D0%BE%D1%80%D1%86%D0%B8%D0%BE%D0%BD%D0%B8</w:t>
      </w:r>
    </w:p>
    <w:sectPr w:rsidR="00804594" w:rsidSect="002B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94"/>
    <w:rsid w:val="002B4410"/>
    <w:rsid w:val="00325E6E"/>
    <w:rsid w:val="00804594"/>
    <w:rsid w:val="00CF7F15"/>
    <w:rsid w:val="00D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ксюша</dc:creator>
  <cp:lastModifiedBy>саша ксюша</cp:lastModifiedBy>
  <cp:revision>1</cp:revision>
  <dcterms:created xsi:type="dcterms:W3CDTF">2020-05-26T08:13:00Z</dcterms:created>
  <dcterms:modified xsi:type="dcterms:W3CDTF">2020-05-26T08:46:00Z</dcterms:modified>
</cp:coreProperties>
</file>