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B9F" w:rsidRDefault="004F3B9F" w:rsidP="004F3B9F">
      <w:pPr>
        <w:spacing w:line="240" w:lineRule="atLeast"/>
        <w:ind w:left="420"/>
        <w:jc w:val="center"/>
        <w:rPr>
          <w:rFonts w:eastAsia="Times New Roman"/>
          <w:b/>
        </w:rPr>
      </w:pPr>
      <w:r>
        <w:rPr>
          <w:rFonts w:eastAsia="Times New Roman"/>
          <w:b/>
        </w:rPr>
        <w:t>МИНИСТЕРСТВО ОБРАЗОВАНИЯ САРАТОВСКОЙ ОБЛАСТИ</w:t>
      </w:r>
    </w:p>
    <w:p w:rsidR="004F3B9F" w:rsidRDefault="004F3B9F" w:rsidP="004F3B9F">
      <w:pPr>
        <w:spacing w:line="10" w:lineRule="exact"/>
        <w:jc w:val="center"/>
        <w:rPr>
          <w:rFonts w:eastAsia="Times New Roman"/>
        </w:rPr>
      </w:pPr>
    </w:p>
    <w:p w:rsidR="00D653F6" w:rsidRDefault="004F3B9F" w:rsidP="00D653F6">
      <w:pPr>
        <w:spacing w:line="240" w:lineRule="atLeast"/>
        <w:ind w:left="1420"/>
        <w:rPr>
          <w:rFonts w:eastAsia="Times New Roman"/>
          <w:b/>
        </w:rPr>
      </w:pPr>
      <w:r>
        <w:rPr>
          <w:rFonts w:eastAsia="Times New Roman"/>
        </w:rPr>
        <w:t xml:space="preserve">     </w:t>
      </w:r>
      <w:r w:rsidR="00D653F6">
        <w:rPr>
          <w:rFonts w:eastAsia="Times New Roman"/>
          <w:b/>
        </w:rPr>
        <w:t xml:space="preserve">                                     Новобурасский филиал</w:t>
      </w:r>
    </w:p>
    <w:p w:rsidR="004F3B9F" w:rsidRDefault="004F3B9F" w:rsidP="004F3B9F">
      <w:pPr>
        <w:spacing w:line="233" w:lineRule="auto"/>
        <w:ind w:left="2960" w:right="840" w:hanging="2923"/>
        <w:jc w:val="center"/>
        <w:rPr>
          <w:rFonts w:eastAsia="Times New Roman"/>
        </w:rPr>
      </w:pPr>
      <w:r>
        <w:rPr>
          <w:rFonts w:eastAsia="Times New Roman"/>
        </w:rPr>
        <w:t>Государственное автономное профессиональное образовательное учреждение</w:t>
      </w:r>
    </w:p>
    <w:p w:rsidR="004F3B9F" w:rsidRDefault="004F3B9F" w:rsidP="004F3B9F">
      <w:pPr>
        <w:spacing w:line="233" w:lineRule="auto"/>
        <w:ind w:left="2960" w:right="840" w:hanging="2923"/>
        <w:jc w:val="center"/>
        <w:rPr>
          <w:rFonts w:eastAsia="Times New Roman"/>
        </w:rPr>
      </w:pPr>
      <w:r>
        <w:rPr>
          <w:rFonts w:eastAsia="Times New Roman"/>
        </w:rPr>
        <w:t xml:space="preserve"> Саратовской области</w:t>
      </w:r>
    </w:p>
    <w:p w:rsidR="004F3B9F" w:rsidRDefault="004F3B9F" w:rsidP="004F3B9F">
      <w:pPr>
        <w:spacing w:line="240" w:lineRule="atLeast"/>
        <w:rPr>
          <w:rFonts w:eastAsia="Times New Roman"/>
          <w:b/>
        </w:rPr>
      </w:pPr>
      <w:r>
        <w:rPr>
          <w:rFonts w:eastAsia="Times New Roman"/>
        </w:rPr>
        <w:t xml:space="preserve">                               </w:t>
      </w:r>
      <w:r>
        <w:rPr>
          <w:rFonts w:eastAsia="Times New Roman"/>
          <w:b/>
        </w:rPr>
        <w:t>«Базарнокарабулакский техникум агробизнеса»</w:t>
      </w:r>
    </w:p>
    <w:p w:rsidR="004F3B9F" w:rsidRPr="00D111DA" w:rsidRDefault="004F3B9F" w:rsidP="004F3B9F">
      <w:pPr>
        <w:rPr>
          <w:b/>
          <w:i/>
        </w:rPr>
      </w:pPr>
    </w:p>
    <w:p w:rsidR="004F3B9F" w:rsidRPr="00D111DA" w:rsidRDefault="004F3B9F" w:rsidP="004F3B9F">
      <w:pPr>
        <w:rPr>
          <w:b/>
          <w:i/>
        </w:rPr>
      </w:pPr>
    </w:p>
    <w:p w:rsidR="004F3B9F" w:rsidRPr="00D111DA" w:rsidRDefault="004F3B9F" w:rsidP="004F3B9F">
      <w:pPr>
        <w:rPr>
          <w:b/>
          <w:i/>
        </w:rPr>
      </w:pPr>
    </w:p>
    <w:p w:rsidR="005A36E1" w:rsidRDefault="005A36E1" w:rsidP="005A36E1">
      <w:pPr>
        <w:spacing w:line="276" w:lineRule="auto"/>
        <w:ind w:left="5664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3439160</wp:posOffset>
            </wp:positionH>
            <wp:positionV relativeFrom="paragraph">
              <wp:posOffset>171450</wp:posOffset>
            </wp:positionV>
            <wp:extent cx="942975" cy="486410"/>
            <wp:effectExtent l="0" t="0" r="952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УТВЕРЖДАЮ</w:t>
      </w:r>
    </w:p>
    <w:p w:rsidR="005A36E1" w:rsidRDefault="005A36E1" w:rsidP="005A36E1">
      <w:pPr>
        <w:spacing w:line="276" w:lineRule="auto"/>
        <w:ind w:left="5664"/>
      </w:pPr>
      <w:r>
        <w:t>Зав. филиалом ГАПОУ СО «БТА»</w:t>
      </w:r>
    </w:p>
    <w:p w:rsidR="005A36E1" w:rsidRDefault="005A36E1" w:rsidP="005A36E1">
      <w:pPr>
        <w:spacing w:line="276" w:lineRule="auto"/>
        <w:ind w:left="5664"/>
      </w:pPr>
      <w:r>
        <w:t xml:space="preserve">________________Т.П. Бочкарева </w:t>
      </w:r>
    </w:p>
    <w:p w:rsidR="004F3B9F" w:rsidRDefault="00B83BC3" w:rsidP="004F3B9F">
      <w:pPr>
        <w:jc w:val="center"/>
        <w:rPr>
          <w:b/>
          <w:i/>
        </w:rPr>
      </w:pPr>
      <w:r>
        <w:t xml:space="preserve">                                               </w:t>
      </w:r>
      <w:r w:rsidR="003C6A9E">
        <w:t xml:space="preserve">                                                       </w:t>
      </w:r>
      <w:r>
        <w:t xml:space="preserve"> «2</w:t>
      </w:r>
      <w:r w:rsidR="003C6A9E">
        <w:t>0</w:t>
      </w:r>
      <w:r>
        <w:t xml:space="preserve">» </w:t>
      </w:r>
      <w:proofErr w:type="gramStart"/>
      <w:r w:rsidR="003C6A9E">
        <w:t>мая</w:t>
      </w:r>
      <w:r>
        <w:t xml:space="preserve">  202</w:t>
      </w:r>
      <w:r w:rsidR="003C6A9E">
        <w:t>4</w:t>
      </w:r>
      <w:proofErr w:type="gramEnd"/>
      <w:r>
        <w:t>г</w:t>
      </w:r>
    </w:p>
    <w:p w:rsidR="004F3B9F" w:rsidRDefault="004F3B9F" w:rsidP="004F3B9F">
      <w:pPr>
        <w:jc w:val="center"/>
        <w:rPr>
          <w:b/>
          <w:i/>
        </w:rPr>
      </w:pPr>
    </w:p>
    <w:p w:rsidR="004F3B9F" w:rsidRDefault="004F3B9F" w:rsidP="004F3B9F">
      <w:pPr>
        <w:jc w:val="center"/>
        <w:rPr>
          <w:b/>
          <w:i/>
        </w:rPr>
      </w:pPr>
    </w:p>
    <w:p w:rsidR="004F3B9F" w:rsidRDefault="004F3B9F" w:rsidP="004F3B9F">
      <w:pPr>
        <w:jc w:val="center"/>
        <w:rPr>
          <w:b/>
          <w:i/>
        </w:rPr>
      </w:pPr>
    </w:p>
    <w:p w:rsidR="004F3B9F" w:rsidRDefault="004F3B9F" w:rsidP="004F3B9F">
      <w:pPr>
        <w:jc w:val="center"/>
        <w:rPr>
          <w:b/>
          <w:i/>
        </w:rPr>
      </w:pPr>
    </w:p>
    <w:p w:rsidR="004F3B9F" w:rsidRDefault="004F3B9F" w:rsidP="004F3B9F">
      <w:pPr>
        <w:jc w:val="center"/>
        <w:rPr>
          <w:b/>
          <w:i/>
        </w:rPr>
      </w:pPr>
    </w:p>
    <w:p w:rsidR="004F3B9F" w:rsidRDefault="004F3B9F" w:rsidP="004F3B9F">
      <w:pPr>
        <w:jc w:val="center"/>
        <w:rPr>
          <w:b/>
          <w:i/>
        </w:rPr>
      </w:pPr>
    </w:p>
    <w:p w:rsidR="004F3B9F" w:rsidRPr="00995777" w:rsidRDefault="00995777" w:rsidP="004F3B9F">
      <w:pPr>
        <w:jc w:val="center"/>
      </w:pPr>
      <w:r w:rsidRPr="00995777">
        <w:t xml:space="preserve">РАБОЧАЯ </w:t>
      </w:r>
      <w:r w:rsidR="004F3B9F" w:rsidRPr="00995777">
        <w:t>ПРОГРАММА УЧЕБНОЙ ДИСЦИПЛИНЫ</w:t>
      </w:r>
    </w:p>
    <w:p w:rsidR="004F3B9F" w:rsidRPr="00995777" w:rsidRDefault="004F3B9F" w:rsidP="004F3B9F">
      <w:pPr>
        <w:jc w:val="center"/>
        <w:rPr>
          <w:u w:val="single"/>
        </w:rPr>
      </w:pPr>
    </w:p>
    <w:p w:rsidR="004F3B9F" w:rsidRPr="00995777" w:rsidRDefault="004F3B9F" w:rsidP="004F3B9F">
      <w:pPr>
        <w:spacing w:line="250" w:lineRule="auto"/>
        <w:ind w:left="2500" w:right="1340" w:hanging="1137"/>
        <w:jc w:val="center"/>
      </w:pPr>
      <w:r w:rsidRPr="00995777">
        <w:t xml:space="preserve">ОП.06 Охрана труда </w:t>
      </w:r>
    </w:p>
    <w:p w:rsidR="004F3B9F" w:rsidRDefault="004F3B9F" w:rsidP="004F3B9F">
      <w:pPr>
        <w:spacing w:line="250" w:lineRule="auto"/>
        <w:ind w:left="2500" w:right="1340" w:hanging="1137"/>
        <w:jc w:val="center"/>
        <w:rPr>
          <w:rFonts w:eastAsia="Times New Roman"/>
          <w:sz w:val="23"/>
        </w:rPr>
      </w:pPr>
      <w:r>
        <w:rPr>
          <w:rFonts w:eastAsia="Times New Roman"/>
          <w:sz w:val="23"/>
        </w:rPr>
        <w:t xml:space="preserve">по программе подготовки квалифицированных рабочих, служащих </w:t>
      </w:r>
    </w:p>
    <w:p w:rsidR="004F3B9F" w:rsidRDefault="004F3B9F" w:rsidP="004F3B9F">
      <w:pPr>
        <w:spacing w:line="250" w:lineRule="auto"/>
        <w:ind w:left="2500" w:right="1340" w:hanging="1137"/>
        <w:jc w:val="center"/>
        <w:rPr>
          <w:rFonts w:eastAsia="Times New Roman"/>
          <w:sz w:val="23"/>
        </w:rPr>
      </w:pPr>
      <w:r>
        <w:rPr>
          <w:rFonts w:eastAsia="Times New Roman"/>
          <w:sz w:val="23"/>
        </w:rPr>
        <w:t>для профессии естественно-научного профиля</w:t>
      </w:r>
    </w:p>
    <w:p w:rsidR="004F3B9F" w:rsidRDefault="004F3B9F" w:rsidP="004F3B9F">
      <w:pPr>
        <w:spacing w:line="2" w:lineRule="exact"/>
        <w:jc w:val="center"/>
        <w:rPr>
          <w:rFonts w:eastAsia="Times New Roman"/>
        </w:rPr>
      </w:pPr>
    </w:p>
    <w:p w:rsidR="004F3B9F" w:rsidRDefault="004F3B9F" w:rsidP="004F3B9F">
      <w:pPr>
        <w:spacing w:line="235" w:lineRule="auto"/>
        <w:ind w:left="2820" w:right="2800" w:firstLine="571"/>
        <w:jc w:val="center"/>
        <w:rPr>
          <w:rFonts w:eastAsia="Times New Roman"/>
        </w:rPr>
      </w:pPr>
      <w:r>
        <w:rPr>
          <w:rFonts w:eastAsia="Times New Roman"/>
        </w:rPr>
        <w:t>43.01.09 «Повар, кондитер»</w:t>
      </w:r>
    </w:p>
    <w:p w:rsidR="004F3B9F" w:rsidRDefault="004F3B9F" w:rsidP="004F3B9F">
      <w:pPr>
        <w:spacing w:line="235" w:lineRule="auto"/>
        <w:ind w:left="2820" w:right="2800" w:firstLine="571"/>
        <w:jc w:val="center"/>
        <w:rPr>
          <w:rFonts w:eastAsia="Times New Roman"/>
        </w:rPr>
      </w:pPr>
      <w:r>
        <w:rPr>
          <w:rFonts w:eastAsia="Times New Roman"/>
        </w:rPr>
        <w:t xml:space="preserve"> на базе основного общего образования</w:t>
      </w:r>
      <w:r w:rsidR="00D653F6">
        <w:rPr>
          <w:rFonts w:eastAsia="Times New Roman"/>
        </w:rPr>
        <w:t xml:space="preserve"> с получением среднего общего образования</w:t>
      </w:r>
    </w:p>
    <w:p w:rsidR="004F3B9F" w:rsidRDefault="004F3B9F" w:rsidP="004F3B9F">
      <w:pPr>
        <w:spacing w:line="239" w:lineRule="auto"/>
        <w:ind w:left="2560"/>
        <w:rPr>
          <w:rFonts w:eastAsia="Times New Roman"/>
        </w:rPr>
      </w:pPr>
    </w:p>
    <w:p w:rsidR="004F3B9F" w:rsidRPr="00BA158E" w:rsidRDefault="004F3B9F" w:rsidP="004F3B9F">
      <w:pPr>
        <w:jc w:val="center"/>
        <w:rPr>
          <w:b/>
          <w:i/>
        </w:rPr>
      </w:pPr>
    </w:p>
    <w:p w:rsidR="004F3B9F" w:rsidRPr="00D111DA" w:rsidRDefault="004F3B9F" w:rsidP="004F3B9F">
      <w:pPr>
        <w:jc w:val="center"/>
        <w:rPr>
          <w:b/>
          <w:i/>
        </w:rPr>
      </w:pPr>
    </w:p>
    <w:p w:rsidR="004F3B9F" w:rsidRDefault="004F3B9F" w:rsidP="004F3B9F">
      <w:pPr>
        <w:rPr>
          <w:b/>
          <w:i/>
        </w:rPr>
      </w:pPr>
    </w:p>
    <w:p w:rsidR="004F3B9F" w:rsidRDefault="004F3B9F" w:rsidP="004F3B9F">
      <w:pPr>
        <w:rPr>
          <w:b/>
          <w:i/>
        </w:rPr>
      </w:pPr>
    </w:p>
    <w:p w:rsidR="004F3B9F" w:rsidRDefault="004F3B9F" w:rsidP="004F3B9F">
      <w:pPr>
        <w:rPr>
          <w:b/>
          <w:i/>
        </w:rPr>
      </w:pPr>
    </w:p>
    <w:p w:rsidR="004F3B9F" w:rsidRDefault="004F3B9F" w:rsidP="004F3B9F">
      <w:pPr>
        <w:rPr>
          <w:b/>
          <w:i/>
        </w:rPr>
      </w:pPr>
    </w:p>
    <w:p w:rsidR="004F3B9F" w:rsidRDefault="004F3B9F" w:rsidP="004F3B9F">
      <w:pPr>
        <w:rPr>
          <w:b/>
          <w:i/>
        </w:rPr>
      </w:pPr>
    </w:p>
    <w:p w:rsidR="004F3B9F" w:rsidRDefault="004F3B9F" w:rsidP="004F3B9F">
      <w:pPr>
        <w:rPr>
          <w:b/>
          <w:i/>
        </w:rPr>
      </w:pPr>
    </w:p>
    <w:p w:rsidR="004F3B9F" w:rsidRDefault="004F3B9F" w:rsidP="004F3B9F">
      <w:pPr>
        <w:rPr>
          <w:b/>
          <w:i/>
        </w:rPr>
      </w:pPr>
    </w:p>
    <w:p w:rsidR="004F3B9F" w:rsidRDefault="004F3B9F" w:rsidP="004F3B9F">
      <w:pPr>
        <w:rPr>
          <w:b/>
          <w:i/>
        </w:rPr>
      </w:pPr>
    </w:p>
    <w:p w:rsidR="004F3B9F" w:rsidRDefault="004F3B9F" w:rsidP="004F3B9F">
      <w:pPr>
        <w:rPr>
          <w:b/>
          <w:i/>
        </w:rPr>
      </w:pPr>
    </w:p>
    <w:p w:rsidR="004F3B9F" w:rsidRDefault="004F3B9F" w:rsidP="004F3B9F">
      <w:pPr>
        <w:rPr>
          <w:b/>
          <w:i/>
        </w:rPr>
      </w:pPr>
    </w:p>
    <w:p w:rsidR="004F3B9F" w:rsidRDefault="004F3B9F" w:rsidP="004F3B9F">
      <w:pPr>
        <w:rPr>
          <w:b/>
          <w:i/>
        </w:rPr>
      </w:pPr>
    </w:p>
    <w:p w:rsidR="004F3B9F" w:rsidRDefault="004F3B9F" w:rsidP="004F3B9F">
      <w:pPr>
        <w:rPr>
          <w:b/>
          <w:i/>
        </w:rPr>
      </w:pPr>
    </w:p>
    <w:p w:rsidR="004F3B9F" w:rsidRDefault="004F3B9F" w:rsidP="004F3B9F">
      <w:pPr>
        <w:rPr>
          <w:b/>
          <w:i/>
        </w:rPr>
      </w:pPr>
    </w:p>
    <w:p w:rsidR="004F3B9F" w:rsidRDefault="004F3B9F" w:rsidP="004F3B9F">
      <w:pPr>
        <w:rPr>
          <w:b/>
          <w:i/>
        </w:rPr>
      </w:pPr>
    </w:p>
    <w:p w:rsidR="004F3B9F" w:rsidRDefault="004F3B9F" w:rsidP="004F3B9F">
      <w:pPr>
        <w:rPr>
          <w:b/>
          <w:i/>
        </w:rPr>
      </w:pPr>
    </w:p>
    <w:p w:rsidR="00E31456" w:rsidRDefault="00E31456" w:rsidP="00E75355">
      <w:pPr>
        <w:ind w:left="0" w:firstLine="0"/>
        <w:rPr>
          <w:b/>
          <w:i/>
        </w:rPr>
      </w:pPr>
    </w:p>
    <w:p w:rsidR="00E31456" w:rsidRDefault="00E31456" w:rsidP="004F3B9F">
      <w:pPr>
        <w:rPr>
          <w:b/>
          <w:i/>
        </w:rPr>
      </w:pPr>
    </w:p>
    <w:p w:rsidR="00E31456" w:rsidRDefault="00E31456" w:rsidP="004F3B9F">
      <w:pPr>
        <w:rPr>
          <w:b/>
          <w:i/>
        </w:rPr>
      </w:pPr>
    </w:p>
    <w:p w:rsidR="004F3B9F" w:rsidRDefault="004F3B9F" w:rsidP="004F3B9F">
      <w:pPr>
        <w:rPr>
          <w:b/>
          <w:i/>
        </w:rPr>
      </w:pPr>
    </w:p>
    <w:p w:rsidR="00D653F6" w:rsidRDefault="00D653F6" w:rsidP="004F3B9F">
      <w:pPr>
        <w:rPr>
          <w:b/>
          <w:i/>
        </w:rPr>
      </w:pPr>
    </w:p>
    <w:p w:rsidR="00D653F6" w:rsidRDefault="00D653F6" w:rsidP="004F3B9F">
      <w:pPr>
        <w:rPr>
          <w:b/>
          <w:i/>
        </w:rPr>
      </w:pPr>
    </w:p>
    <w:p w:rsidR="004F3B9F" w:rsidRPr="003C6A9E" w:rsidRDefault="00D653F6" w:rsidP="00D653F6">
      <w:pPr>
        <w:jc w:val="center"/>
        <w:rPr>
          <w:iCs/>
        </w:rPr>
      </w:pPr>
      <w:r w:rsidRPr="003C6A9E">
        <w:rPr>
          <w:iCs/>
        </w:rPr>
        <w:t>20</w:t>
      </w:r>
      <w:r w:rsidR="00B83BC3" w:rsidRPr="003C6A9E">
        <w:rPr>
          <w:iCs/>
        </w:rPr>
        <w:t>2</w:t>
      </w:r>
      <w:r w:rsidR="003C6A9E">
        <w:rPr>
          <w:iCs/>
        </w:rPr>
        <w:t>4</w:t>
      </w:r>
      <w:r w:rsidRPr="003C6A9E">
        <w:rPr>
          <w:iCs/>
        </w:rPr>
        <w:t>г</w:t>
      </w:r>
      <w:r w:rsidR="003C6A9E">
        <w:rPr>
          <w:iCs/>
        </w:rPr>
        <w:t>.</w:t>
      </w:r>
    </w:p>
    <w:p w:rsidR="00D653F6" w:rsidRDefault="00D653F6" w:rsidP="00D653F6">
      <w:pPr>
        <w:jc w:val="center"/>
        <w:rPr>
          <w:b/>
          <w:bCs/>
          <w:i/>
        </w:rPr>
      </w:pPr>
    </w:p>
    <w:p w:rsidR="00D653F6" w:rsidRDefault="00D653F6" w:rsidP="00D653F6">
      <w:pPr>
        <w:jc w:val="center"/>
        <w:rPr>
          <w:b/>
          <w:bCs/>
          <w:i/>
        </w:rPr>
      </w:pPr>
    </w:p>
    <w:tbl>
      <w:tblPr>
        <w:tblpPr w:leftFromText="180" w:rightFromText="180" w:vertAnchor="text" w:horzAnchor="margin" w:tblpXSpec="center" w:tblpY="-8400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D653F6" w:rsidRPr="00134FFE" w:rsidTr="00D653F6">
        <w:trPr>
          <w:trHeight w:val="258"/>
        </w:trPr>
        <w:tc>
          <w:tcPr>
            <w:tcW w:w="4820" w:type="dxa"/>
            <w:vAlign w:val="bottom"/>
          </w:tcPr>
          <w:p w:rsidR="00D653F6" w:rsidRPr="00134FFE" w:rsidRDefault="00D653F6" w:rsidP="00D653F6">
            <w:pPr>
              <w:spacing w:line="276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5245" w:type="dxa"/>
            <w:vMerge w:val="restart"/>
            <w:vAlign w:val="bottom"/>
          </w:tcPr>
          <w:p w:rsidR="00D653F6" w:rsidRDefault="00D653F6" w:rsidP="00D653F6">
            <w:pPr>
              <w:ind w:left="384" w:firstLine="0"/>
            </w:pPr>
          </w:p>
          <w:p w:rsidR="00D653F6" w:rsidRDefault="00D653F6" w:rsidP="00D653F6">
            <w:pPr>
              <w:ind w:left="384" w:firstLine="0"/>
            </w:pPr>
          </w:p>
          <w:p w:rsidR="00D653F6" w:rsidRDefault="00D653F6" w:rsidP="00D653F6">
            <w:pPr>
              <w:ind w:left="384" w:firstLine="0"/>
            </w:pPr>
          </w:p>
          <w:p w:rsidR="00D653F6" w:rsidRDefault="00D653F6" w:rsidP="00D653F6">
            <w:pPr>
              <w:ind w:left="384" w:firstLine="0"/>
            </w:pPr>
          </w:p>
          <w:p w:rsidR="00D653F6" w:rsidRPr="00134FFE" w:rsidRDefault="00D653F6" w:rsidP="00D653F6">
            <w:pPr>
              <w:ind w:left="384" w:firstLine="0"/>
            </w:pPr>
            <w:proofErr w:type="gramStart"/>
            <w:r>
              <w:t>Р</w:t>
            </w:r>
            <w:r w:rsidRPr="00134FFE">
              <w:t>абочая  программа</w:t>
            </w:r>
            <w:proofErr w:type="gramEnd"/>
            <w:r w:rsidRPr="00134FFE">
              <w:t xml:space="preserve">  учебной  дисциплины  </w:t>
            </w:r>
            <w:r w:rsidRPr="00134FFE">
              <w:rPr>
                <w:b/>
              </w:rPr>
              <w:t>«</w:t>
            </w:r>
            <w:r>
              <w:rPr>
                <w:b/>
              </w:rPr>
              <w:t>Охрана труда</w:t>
            </w:r>
            <w:r w:rsidRPr="00134FFE">
              <w:rPr>
                <w:b/>
              </w:rPr>
              <w:t xml:space="preserve">»  </w:t>
            </w:r>
            <w:r>
              <w:t xml:space="preserve">разработана  на  основе </w:t>
            </w:r>
            <w:r w:rsidRPr="00134FFE">
              <w:t>Федерального</w:t>
            </w:r>
            <w:r>
              <w:t xml:space="preserve"> </w:t>
            </w:r>
            <w:r w:rsidRPr="00134FFE">
              <w:t>государственного  образовательного  стандарта  СПО</w:t>
            </w:r>
            <w:r>
              <w:t xml:space="preserve"> </w:t>
            </w:r>
            <w:r w:rsidRPr="00134FFE">
              <w:t>по профессии 43.01.09 Повар, кондитер</w:t>
            </w:r>
            <w:r>
              <w:t xml:space="preserve"> </w:t>
            </w:r>
            <w:r w:rsidRPr="00134FFE">
              <w:t>от 9 декабря</w:t>
            </w:r>
            <w:r>
              <w:t xml:space="preserve"> </w:t>
            </w:r>
            <w:r w:rsidRPr="00134FFE">
              <w:t xml:space="preserve">2016  г.  </w:t>
            </w:r>
            <w:proofErr w:type="gramStart"/>
            <w:r w:rsidRPr="00134FFE">
              <w:t>N  1569</w:t>
            </w:r>
            <w:proofErr w:type="gramEnd"/>
            <w:r w:rsidRPr="00134FFE">
              <w:t>, профессионального  стандарта  33.011</w:t>
            </w:r>
            <w:r>
              <w:t xml:space="preserve"> </w:t>
            </w:r>
            <w:r w:rsidRPr="00134FFE">
              <w:t>Повар   (Приказ   Министерства   труда   и   социальной</w:t>
            </w:r>
            <w:r>
              <w:t xml:space="preserve"> </w:t>
            </w:r>
            <w:r w:rsidRPr="00134FFE">
              <w:t>защиты</w:t>
            </w:r>
            <w:r>
              <w:t xml:space="preserve"> </w:t>
            </w:r>
            <w:r w:rsidRPr="00134FFE">
              <w:t>Российской Федерации  от  7 сентября 2015г.</w:t>
            </w:r>
            <w:r>
              <w:t xml:space="preserve"> </w:t>
            </w:r>
            <w:r w:rsidRPr="00134FFE">
              <w:t>№597н  (зарегистрирован</w:t>
            </w:r>
            <w:r>
              <w:t xml:space="preserve"> </w:t>
            </w:r>
            <w:r w:rsidRPr="00134FFE">
              <w:t>Министерством юстиции РФ 21сентября 2015 г., регистрационный № 8940));33.014Пекарь(Приказ</w:t>
            </w:r>
          </w:p>
          <w:p w:rsidR="00D653F6" w:rsidRPr="00134FFE" w:rsidRDefault="00D653F6" w:rsidP="00D653F6">
            <w:pPr>
              <w:ind w:left="426" w:hanging="69"/>
            </w:pPr>
            <w:r w:rsidRPr="00134FFE">
              <w:t>Министерства</w:t>
            </w:r>
            <w:r>
              <w:t xml:space="preserve"> </w:t>
            </w:r>
            <w:r w:rsidRPr="00134FFE">
              <w:t>труда</w:t>
            </w:r>
            <w:r>
              <w:t xml:space="preserve"> и </w:t>
            </w:r>
            <w:r w:rsidRPr="00134FFE">
              <w:t>социальной    защиты</w:t>
            </w:r>
            <w:r>
              <w:t xml:space="preserve"> </w:t>
            </w:r>
            <w:r w:rsidRPr="00134FFE">
              <w:t>Ро</w:t>
            </w:r>
            <w:r>
              <w:t>с</w:t>
            </w:r>
            <w:r w:rsidRPr="00134FFE">
              <w:t>с</w:t>
            </w:r>
            <w:r>
              <w:t>ийс</w:t>
            </w:r>
            <w:r w:rsidRPr="00134FFE">
              <w:t>кой</w:t>
            </w:r>
            <w:r>
              <w:t xml:space="preserve"> </w:t>
            </w:r>
            <w:r w:rsidRPr="00134FFE">
              <w:t>Федерации</w:t>
            </w:r>
            <w:r>
              <w:t xml:space="preserve"> </w:t>
            </w:r>
            <w:r w:rsidRPr="00134FFE">
              <w:t>от1</w:t>
            </w:r>
            <w:r>
              <w:t xml:space="preserve"> </w:t>
            </w:r>
            <w:r w:rsidRPr="003C35FC">
              <w:t>декабря</w:t>
            </w:r>
            <w:r>
              <w:rPr>
                <w:w w:val="98"/>
              </w:rPr>
              <w:t xml:space="preserve"> 2</w:t>
            </w:r>
            <w:r w:rsidRPr="00134FFE">
              <w:t>015г.№914</w:t>
            </w:r>
            <w:proofErr w:type="gramStart"/>
            <w:r w:rsidRPr="00134FFE">
              <w:t>н(</w:t>
            </w:r>
            <w:proofErr w:type="gramEnd"/>
            <w:r w:rsidRPr="00134FFE">
              <w:t>зарегистрирован</w:t>
            </w:r>
            <w:r>
              <w:t xml:space="preserve"> </w:t>
            </w:r>
            <w:r w:rsidRPr="00134FFE">
              <w:t>Министерством   юстиции   Российской   Федерации   25декабря  2015  г.  №  40270));  33.010 Кондитер</w:t>
            </w:r>
            <w:r>
              <w:t xml:space="preserve"> </w:t>
            </w:r>
            <w:r w:rsidRPr="00134FFE">
              <w:t>(Приказ</w:t>
            </w:r>
            <w:r>
              <w:t xml:space="preserve"> </w:t>
            </w:r>
            <w:r w:rsidRPr="00134FFE">
              <w:t>Министерства  труда  и  социальной  защиты  Российской</w:t>
            </w:r>
            <w:r>
              <w:t xml:space="preserve"> </w:t>
            </w:r>
            <w:r w:rsidRPr="00134FFE">
              <w:t>Федерации    от    7сентября    2015    г.    №    597н</w:t>
            </w:r>
            <w:r>
              <w:t xml:space="preserve"> </w:t>
            </w:r>
            <w:r w:rsidRPr="00134FFE">
              <w:t>(зарегистрирован</w:t>
            </w:r>
            <w:r>
              <w:t xml:space="preserve"> </w:t>
            </w:r>
            <w:r w:rsidRPr="00134FFE">
              <w:t>Министерством  юстиции</w:t>
            </w:r>
            <w:r>
              <w:t xml:space="preserve"> </w:t>
            </w:r>
            <w:r w:rsidRPr="00134FFE">
              <w:t>Российской</w:t>
            </w:r>
          </w:p>
          <w:p w:rsidR="00D653F6" w:rsidRPr="00134FFE" w:rsidRDefault="00D653F6" w:rsidP="00D653F6">
            <w:pPr>
              <w:ind w:left="426" w:hanging="142"/>
              <w:rPr>
                <w:b/>
              </w:rPr>
            </w:pPr>
            <w:r>
              <w:t xml:space="preserve"> </w:t>
            </w:r>
            <w:r w:rsidRPr="00134FFE">
              <w:t>Федерации   21   сентября   2015   г.,   регистраци</w:t>
            </w:r>
            <w:r>
              <w:t>онн</w:t>
            </w:r>
            <w:r w:rsidRPr="00134FFE">
              <w:t>ый</w:t>
            </w:r>
            <w:r w:rsidRPr="00134FFE">
              <w:rPr>
                <w:rFonts w:eastAsia="Times New Roman"/>
              </w:rPr>
              <w:t>№38940))</w:t>
            </w:r>
          </w:p>
        </w:tc>
      </w:tr>
      <w:tr w:rsidR="00D653F6" w:rsidRPr="00134FFE" w:rsidTr="00D653F6">
        <w:trPr>
          <w:trHeight w:val="254"/>
        </w:trPr>
        <w:tc>
          <w:tcPr>
            <w:tcW w:w="4820" w:type="dxa"/>
            <w:vAlign w:val="bottom"/>
          </w:tcPr>
          <w:p w:rsidR="00D653F6" w:rsidRPr="00134FFE" w:rsidRDefault="00D653F6" w:rsidP="00D653F6">
            <w:pP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5245" w:type="dxa"/>
            <w:vMerge/>
            <w:vAlign w:val="bottom"/>
          </w:tcPr>
          <w:p w:rsidR="00D653F6" w:rsidRPr="00134FFE" w:rsidRDefault="00D653F6" w:rsidP="00D653F6">
            <w:pPr>
              <w:rPr>
                <w:b/>
              </w:rPr>
            </w:pPr>
          </w:p>
        </w:tc>
      </w:tr>
      <w:tr w:rsidR="00E75355" w:rsidRPr="00134FFE" w:rsidTr="00F13C82">
        <w:trPr>
          <w:trHeight w:val="228"/>
        </w:trPr>
        <w:tc>
          <w:tcPr>
            <w:tcW w:w="4820" w:type="dxa"/>
          </w:tcPr>
          <w:p w:rsidR="00E75355" w:rsidRPr="00597A4A" w:rsidRDefault="00E75355" w:rsidP="00290164">
            <w:pPr>
              <w:spacing w:line="240" w:lineRule="atLeast"/>
              <w:rPr>
                <w:rFonts w:eastAsia="Times New Roman"/>
                <w:b/>
              </w:rPr>
            </w:pPr>
            <w:r w:rsidRPr="00597A4A">
              <w:rPr>
                <w:rFonts w:eastAsia="Times New Roman"/>
                <w:b/>
              </w:rPr>
              <w:t>УТВЕРЖДАЮ</w:t>
            </w:r>
          </w:p>
        </w:tc>
        <w:tc>
          <w:tcPr>
            <w:tcW w:w="5245" w:type="dxa"/>
            <w:vMerge/>
            <w:vAlign w:val="bottom"/>
          </w:tcPr>
          <w:p w:rsidR="00E75355" w:rsidRPr="00134FFE" w:rsidRDefault="00E75355" w:rsidP="00D653F6"/>
        </w:tc>
      </w:tr>
      <w:tr w:rsidR="00E75355" w:rsidRPr="00134FFE" w:rsidTr="00F13C82">
        <w:trPr>
          <w:trHeight w:val="250"/>
        </w:trPr>
        <w:tc>
          <w:tcPr>
            <w:tcW w:w="4820" w:type="dxa"/>
          </w:tcPr>
          <w:p w:rsidR="00E75355" w:rsidRPr="00597A4A" w:rsidRDefault="00E75355" w:rsidP="00290164">
            <w:pPr>
              <w:spacing w:line="240" w:lineRule="atLeast"/>
              <w:rPr>
                <w:rFonts w:eastAsia="Times New Roman"/>
              </w:rPr>
            </w:pPr>
            <w:r w:rsidRPr="00597A4A">
              <w:rPr>
                <w:rFonts w:eastAsia="Times New Roman"/>
              </w:rPr>
              <w:t>зам. зав. по УМР</w:t>
            </w:r>
          </w:p>
        </w:tc>
        <w:tc>
          <w:tcPr>
            <w:tcW w:w="5245" w:type="dxa"/>
            <w:vMerge/>
            <w:vAlign w:val="bottom"/>
          </w:tcPr>
          <w:p w:rsidR="00E75355" w:rsidRPr="00134FFE" w:rsidRDefault="00E75355" w:rsidP="00D653F6"/>
        </w:tc>
      </w:tr>
      <w:tr w:rsidR="00E75355" w:rsidRPr="00134FFE" w:rsidTr="00F13C82">
        <w:trPr>
          <w:trHeight w:val="255"/>
        </w:trPr>
        <w:tc>
          <w:tcPr>
            <w:tcW w:w="4820" w:type="dxa"/>
          </w:tcPr>
          <w:p w:rsidR="00E75355" w:rsidRPr="00597A4A" w:rsidRDefault="003C6A9E" w:rsidP="00290164">
            <w:pPr>
              <w:spacing w:line="240" w:lineRule="atLeast"/>
              <w:rPr>
                <w:rFonts w:eastAsia="Times New Roman"/>
              </w:rPr>
            </w:pPr>
            <w:r>
              <w:rPr>
                <w:noProof/>
              </w:rPr>
              <w:pict w14:anchorId="5847BF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0;text-align:left;margin-left:17.45pt;margin-top:.4pt;width:71pt;height:36pt;z-index:-251657216;visibility:visible;mso-wrap-style:square;mso-position-horizontal-relative:text;mso-position-vertical-relative:text;mso-width-relative:page;mso-height-relative:page">
                  <v:imagedata r:id="rId8" o:title=""/>
                </v:shape>
              </w:pict>
            </w:r>
            <w:r w:rsidR="00E75355" w:rsidRPr="00597A4A">
              <w:rPr>
                <w:rFonts w:eastAsia="Times New Roman"/>
              </w:rPr>
              <w:t>ГАПОУ СО «БТА»</w:t>
            </w:r>
          </w:p>
        </w:tc>
        <w:tc>
          <w:tcPr>
            <w:tcW w:w="5245" w:type="dxa"/>
            <w:vMerge/>
            <w:vAlign w:val="bottom"/>
          </w:tcPr>
          <w:p w:rsidR="00E75355" w:rsidRPr="00134FFE" w:rsidRDefault="00E75355" w:rsidP="00D653F6"/>
        </w:tc>
      </w:tr>
      <w:tr w:rsidR="00E75355" w:rsidRPr="00134FFE" w:rsidTr="00F13C82">
        <w:trPr>
          <w:trHeight w:val="285"/>
        </w:trPr>
        <w:tc>
          <w:tcPr>
            <w:tcW w:w="4820" w:type="dxa"/>
          </w:tcPr>
          <w:p w:rsidR="00E75355" w:rsidRPr="00597A4A" w:rsidRDefault="00E75355" w:rsidP="00290164">
            <w:pPr>
              <w:spacing w:line="240" w:lineRule="atLeast"/>
              <w:rPr>
                <w:rFonts w:eastAsia="Times New Roman"/>
              </w:rPr>
            </w:pPr>
            <w:r w:rsidRPr="00597A4A">
              <w:rPr>
                <w:rFonts w:eastAsia="Times New Roman"/>
                <w:i/>
              </w:rPr>
              <w:t>_______________</w:t>
            </w:r>
            <w:r w:rsidRPr="00597A4A">
              <w:rPr>
                <w:rFonts w:eastAsia="Times New Roman"/>
              </w:rPr>
              <w:t>/Шалакова О.В./</w:t>
            </w:r>
          </w:p>
        </w:tc>
        <w:tc>
          <w:tcPr>
            <w:tcW w:w="5245" w:type="dxa"/>
            <w:vMerge/>
            <w:vAlign w:val="bottom"/>
          </w:tcPr>
          <w:p w:rsidR="00E75355" w:rsidRPr="00134FFE" w:rsidRDefault="00E75355" w:rsidP="00D653F6"/>
        </w:tc>
      </w:tr>
      <w:tr w:rsidR="00E75355" w:rsidRPr="00134FFE" w:rsidTr="00F13C82">
        <w:trPr>
          <w:trHeight w:val="218"/>
        </w:trPr>
        <w:tc>
          <w:tcPr>
            <w:tcW w:w="4820" w:type="dxa"/>
          </w:tcPr>
          <w:p w:rsidR="00E75355" w:rsidRPr="00597A4A" w:rsidRDefault="00B83BC3" w:rsidP="000A7935">
            <w:pPr>
              <w:spacing w:line="240" w:lineRule="atLeast"/>
              <w:rPr>
                <w:rFonts w:eastAsia="Times New Roman"/>
              </w:rPr>
            </w:pPr>
            <w:r>
              <w:t>«</w:t>
            </w:r>
            <w:r w:rsidR="003C6A9E">
              <w:t>20</w:t>
            </w:r>
            <w:r>
              <w:t xml:space="preserve">» </w:t>
            </w:r>
            <w:proofErr w:type="gramStart"/>
            <w:r w:rsidR="003C6A9E">
              <w:t>мая</w:t>
            </w:r>
            <w:r>
              <w:t xml:space="preserve">  202</w:t>
            </w:r>
            <w:r w:rsidR="003C6A9E">
              <w:t>4</w:t>
            </w:r>
            <w:proofErr w:type="gramEnd"/>
            <w:r>
              <w:t>г</w:t>
            </w:r>
          </w:p>
        </w:tc>
        <w:tc>
          <w:tcPr>
            <w:tcW w:w="5245" w:type="dxa"/>
            <w:vMerge/>
            <w:vAlign w:val="bottom"/>
          </w:tcPr>
          <w:p w:rsidR="00E75355" w:rsidRPr="00134FFE" w:rsidRDefault="00E75355" w:rsidP="00D653F6"/>
        </w:tc>
      </w:tr>
      <w:tr w:rsidR="00E75355" w:rsidRPr="00134FFE" w:rsidTr="00F13C82">
        <w:trPr>
          <w:trHeight w:val="238"/>
        </w:trPr>
        <w:tc>
          <w:tcPr>
            <w:tcW w:w="4820" w:type="dxa"/>
          </w:tcPr>
          <w:p w:rsidR="00E75355" w:rsidRPr="00597A4A" w:rsidRDefault="00E75355" w:rsidP="00290164">
            <w:pPr>
              <w:spacing w:line="240" w:lineRule="atLeast"/>
              <w:rPr>
                <w:rFonts w:eastAsia="Times New Roman"/>
              </w:rPr>
            </w:pPr>
            <w:r w:rsidRPr="00597A4A">
              <w:rPr>
                <w:rFonts w:eastAsia="Times New Roman"/>
                <w:i/>
              </w:rPr>
              <w:t>_______________</w:t>
            </w:r>
            <w:r w:rsidRPr="00597A4A">
              <w:rPr>
                <w:rFonts w:eastAsia="Times New Roman"/>
              </w:rPr>
              <w:t>/Шалакова О.В.</w:t>
            </w:r>
          </w:p>
        </w:tc>
        <w:tc>
          <w:tcPr>
            <w:tcW w:w="5245" w:type="dxa"/>
            <w:vMerge/>
            <w:vAlign w:val="bottom"/>
          </w:tcPr>
          <w:p w:rsidR="00E75355" w:rsidRPr="00134FFE" w:rsidRDefault="00E75355" w:rsidP="00D653F6"/>
        </w:tc>
      </w:tr>
      <w:tr w:rsidR="00E75355" w:rsidRPr="00134FFE" w:rsidTr="00F13C82">
        <w:trPr>
          <w:trHeight w:val="246"/>
        </w:trPr>
        <w:tc>
          <w:tcPr>
            <w:tcW w:w="4820" w:type="dxa"/>
          </w:tcPr>
          <w:p w:rsidR="00E75355" w:rsidRPr="00597A4A" w:rsidRDefault="00E75355" w:rsidP="00290164">
            <w:pPr>
              <w:spacing w:line="240" w:lineRule="atLeast"/>
              <w:rPr>
                <w:rFonts w:eastAsia="Times New Roman"/>
              </w:rPr>
            </w:pPr>
            <w:r w:rsidRPr="00597A4A">
              <w:rPr>
                <w:rFonts w:eastAsia="Times New Roman"/>
              </w:rPr>
              <w:t>«_____» ________________202__ г.</w:t>
            </w:r>
          </w:p>
        </w:tc>
        <w:tc>
          <w:tcPr>
            <w:tcW w:w="5245" w:type="dxa"/>
            <w:vMerge/>
            <w:vAlign w:val="bottom"/>
          </w:tcPr>
          <w:p w:rsidR="00E75355" w:rsidRPr="00134FFE" w:rsidRDefault="00E75355" w:rsidP="00D653F6"/>
        </w:tc>
      </w:tr>
      <w:tr w:rsidR="00E75355" w:rsidRPr="00134FFE" w:rsidTr="00F13C82">
        <w:trPr>
          <w:trHeight w:val="379"/>
        </w:trPr>
        <w:tc>
          <w:tcPr>
            <w:tcW w:w="4820" w:type="dxa"/>
            <w:tcBorders>
              <w:bottom w:val="nil"/>
            </w:tcBorders>
          </w:tcPr>
          <w:p w:rsidR="00E75355" w:rsidRPr="00597A4A" w:rsidRDefault="00E75355" w:rsidP="00290164">
            <w:pPr>
              <w:spacing w:line="240" w:lineRule="atLeast"/>
              <w:rPr>
                <w:rFonts w:eastAsia="Times New Roman"/>
              </w:rPr>
            </w:pPr>
            <w:r w:rsidRPr="00597A4A">
              <w:rPr>
                <w:rFonts w:eastAsia="Times New Roman"/>
                <w:i/>
              </w:rPr>
              <w:t>_______________</w:t>
            </w:r>
            <w:r w:rsidRPr="00597A4A">
              <w:rPr>
                <w:rFonts w:eastAsia="Times New Roman"/>
              </w:rPr>
              <w:t>/____________________/</w:t>
            </w:r>
          </w:p>
        </w:tc>
        <w:tc>
          <w:tcPr>
            <w:tcW w:w="5245" w:type="dxa"/>
            <w:vMerge/>
            <w:tcBorders>
              <w:bottom w:val="nil"/>
            </w:tcBorders>
            <w:vAlign w:val="bottom"/>
          </w:tcPr>
          <w:p w:rsidR="00E75355" w:rsidRPr="00134FFE" w:rsidRDefault="00E75355" w:rsidP="00D653F6">
            <w:pPr>
              <w:rPr>
                <w:sz w:val="16"/>
              </w:rPr>
            </w:pPr>
          </w:p>
        </w:tc>
      </w:tr>
      <w:tr w:rsidR="00E75355" w:rsidRPr="00134FFE" w:rsidTr="00F13C82">
        <w:trPr>
          <w:trHeight w:val="500"/>
        </w:trPr>
        <w:tc>
          <w:tcPr>
            <w:tcW w:w="4820" w:type="dxa"/>
            <w:tcBorders>
              <w:bottom w:val="nil"/>
            </w:tcBorders>
          </w:tcPr>
          <w:p w:rsidR="00E75355" w:rsidRPr="00597A4A" w:rsidRDefault="00E75355" w:rsidP="00290164">
            <w:pPr>
              <w:spacing w:line="240" w:lineRule="atLeast"/>
              <w:rPr>
                <w:rFonts w:eastAsia="Times New Roman"/>
              </w:rPr>
            </w:pPr>
            <w:r w:rsidRPr="00597A4A">
              <w:rPr>
                <w:rFonts w:eastAsia="Times New Roman"/>
              </w:rPr>
              <w:t>«_____» ________________202__ г.</w:t>
            </w:r>
          </w:p>
        </w:tc>
        <w:tc>
          <w:tcPr>
            <w:tcW w:w="5245" w:type="dxa"/>
            <w:vMerge/>
            <w:tcBorders>
              <w:bottom w:val="nil"/>
            </w:tcBorders>
            <w:vAlign w:val="bottom"/>
          </w:tcPr>
          <w:p w:rsidR="00E75355" w:rsidRPr="00134FFE" w:rsidRDefault="00E75355" w:rsidP="00D653F6">
            <w:pPr>
              <w:rPr>
                <w:sz w:val="11"/>
              </w:rPr>
            </w:pPr>
          </w:p>
        </w:tc>
      </w:tr>
      <w:tr w:rsidR="00E75355" w:rsidRPr="00134FFE" w:rsidTr="00F13C82">
        <w:trPr>
          <w:trHeight w:val="551"/>
        </w:trPr>
        <w:tc>
          <w:tcPr>
            <w:tcW w:w="4820" w:type="dxa"/>
            <w:tcBorders>
              <w:bottom w:val="nil"/>
            </w:tcBorders>
          </w:tcPr>
          <w:p w:rsidR="00E75355" w:rsidRPr="00597A4A" w:rsidRDefault="00E75355" w:rsidP="00290164">
            <w:pPr>
              <w:spacing w:line="240" w:lineRule="atLeast"/>
              <w:rPr>
                <w:rFonts w:eastAsia="Times New Roman"/>
              </w:rPr>
            </w:pPr>
            <w:r w:rsidRPr="00597A4A">
              <w:rPr>
                <w:rFonts w:eastAsia="Times New Roman"/>
                <w:i/>
              </w:rPr>
              <w:t>_______________</w:t>
            </w:r>
            <w:r w:rsidRPr="00597A4A">
              <w:rPr>
                <w:rFonts w:eastAsia="Times New Roman"/>
              </w:rPr>
              <w:t>/____________________/</w:t>
            </w:r>
          </w:p>
        </w:tc>
        <w:tc>
          <w:tcPr>
            <w:tcW w:w="5245" w:type="dxa"/>
            <w:vMerge/>
            <w:tcBorders>
              <w:bottom w:val="nil"/>
            </w:tcBorders>
            <w:vAlign w:val="bottom"/>
          </w:tcPr>
          <w:p w:rsidR="00E75355" w:rsidRPr="00134FFE" w:rsidRDefault="00E75355" w:rsidP="00D653F6">
            <w:pPr>
              <w:rPr>
                <w:sz w:val="11"/>
              </w:rPr>
            </w:pPr>
          </w:p>
        </w:tc>
      </w:tr>
      <w:tr w:rsidR="00E75355" w:rsidRPr="00134FFE" w:rsidTr="00F13C82">
        <w:trPr>
          <w:trHeight w:val="589"/>
        </w:trPr>
        <w:tc>
          <w:tcPr>
            <w:tcW w:w="4820" w:type="dxa"/>
            <w:tcBorders>
              <w:bottom w:val="nil"/>
            </w:tcBorders>
          </w:tcPr>
          <w:p w:rsidR="00E75355" w:rsidRPr="00597A4A" w:rsidRDefault="00E75355" w:rsidP="00290164">
            <w:pPr>
              <w:spacing w:line="240" w:lineRule="atLeast"/>
              <w:rPr>
                <w:rFonts w:eastAsia="Times New Roman"/>
              </w:rPr>
            </w:pPr>
            <w:r w:rsidRPr="00597A4A">
              <w:rPr>
                <w:rFonts w:eastAsia="Times New Roman"/>
              </w:rPr>
              <w:t>«_____» ________________202__ г.</w:t>
            </w:r>
          </w:p>
        </w:tc>
        <w:tc>
          <w:tcPr>
            <w:tcW w:w="5245" w:type="dxa"/>
            <w:vMerge/>
            <w:tcBorders>
              <w:bottom w:val="nil"/>
            </w:tcBorders>
            <w:vAlign w:val="bottom"/>
          </w:tcPr>
          <w:p w:rsidR="00E75355" w:rsidRPr="00134FFE" w:rsidRDefault="00E75355" w:rsidP="00D653F6">
            <w:pPr>
              <w:rPr>
                <w:sz w:val="9"/>
              </w:rPr>
            </w:pPr>
          </w:p>
        </w:tc>
      </w:tr>
      <w:tr w:rsidR="00E75355" w:rsidRPr="00134FFE" w:rsidTr="00F13C82">
        <w:trPr>
          <w:trHeight w:val="260"/>
        </w:trPr>
        <w:tc>
          <w:tcPr>
            <w:tcW w:w="4820" w:type="dxa"/>
          </w:tcPr>
          <w:p w:rsidR="00E75355" w:rsidRPr="00597A4A" w:rsidRDefault="00E75355" w:rsidP="00290164">
            <w:pPr>
              <w:spacing w:line="240" w:lineRule="atLeast"/>
              <w:rPr>
                <w:rFonts w:eastAsia="Times New Roman"/>
              </w:rPr>
            </w:pPr>
            <w:r w:rsidRPr="00597A4A">
              <w:rPr>
                <w:rFonts w:eastAsia="Times New Roman"/>
                <w:i/>
              </w:rPr>
              <w:t>_______________</w:t>
            </w:r>
            <w:r w:rsidRPr="00597A4A">
              <w:rPr>
                <w:rFonts w:eastAsia="Times New Roman"/>
              </w:rPr>
              <w:t>/____________________/</w:t>
            </w:r>
          </w:p>
        </w:tc>
        <w:tc>
          <w:tcPr>
            <w:tcW w:w="5245" w:type="dxa"/>
            <w:vMerge/>
            <w:vAlign w:val="bottom"/>
          </w:tcPr>
          <w:p w:rsidR="00E75355" w:rsidRPr="00134FFE" w:rsidRDefault="00E75355" w:rsidP="00D653F6"/>
        </w:tc>
      </w:tr>
      <w:tr w:rsidR="00E75355" w:rsidRPr="00134FFE" w:rsidTr="00F13C82">
        <w:trPr>
          <w:trHeight w:val="260"/>
        </w:trPr>
        <w:tc>
          <w:tcPr>
            <w:tcW w:w="4820" w:type="dxa"/>
          </w:tcPr>
          <w:p w:rsidR="00E75355" w:rsidRDefault="00E75355" w:rsidP="00290164">
            <w:pPr>
              <w:spacing w:line="240" w:lineRule="atLeast"/>
            </w:pPr>
          </w:p>
        </w:tc>
        <w:tc>
          <w:tcPr>
            <w:tcW w:w="5245" w:type="dxa"/>
            <w:vAlign w:val="bottom"/>
          </w:tcPr>
          <w:p w:rsidR="00E75355" w:rsidRPr="00134FFE" w:rsidRDefault="00E75355" w:rsidP="00D653F6"/>
        </w:tc>
      </w:tr>
      <w:tr w:rsidR="00E75355" w:rsidRPr="00134FFE" w:rsidTr="00F13C82">
        <w:trPr>
          <w:trHeight w:val="260"/>
        </w:trPr>
        <w:tc>
          <w:tcPr>
            <w:tcW w:w="4820" w:type="dxa"/>
            <w:vAlign w:val="bottom"/>
          </w:tcPr>
          <w:p w:rsidR="00E75355" w:rsidRDefault="00E75355" w:rsidP="00290164"/>
        </w:tc>
        <w:tc>
          <w:tcPr>
            <w:tcW w:w="5245" w:type="dxa"/>
            <w:vAlign w:val="bottom"/>
          </w:tcPr>
          <w:p w:rsidR="00E75355" w:rsidRPr="00134FFE" w:rsidRDefault="00E75355" w:rsidP="00D653F6"/>
        </w:tc>
      </w:tr>
    </w:tbl>
    <w:p w:rsidR="00D653F6" w:rsidRDefault="00D653F6" w:rsidP="00D653F6">
      <w:pPr>
        <w:jc w:val="center"/>
        <w:rPr>
          <w:b/>
          <w:i/>
        </w:rPr>
      </w:pPr>
    </w:p>
    <w:p w:rsidR="004F3B9F" w:rsidRDefault="004F3B9F" w:rsidP="004F3B9F">
      <w:pPr>
        <w:rPr>
          <w:b/>
          <w:i/>
        </w:rPr>
      </w:pPr>
    </w:p>
    <w:p w:rsidR="004F3B9F" w:rsidRPr="00AB714B" w:rsidRDefault="004F3B9F" w:rsidP="004F3B9F">
      <w:pPr>
        <w:rPr>
          <w:vanish/>
        </w:rPr>
      </w:pPr>
    </w:p>
    <w:p w:rsidR="00D653F6" w:rsidRDefault="004F3B9F" w:rsidP="004F3B9F">
      <w:pPr>
        <w:tabs>
          <w:tab w:val="left" w:pos="2520"/>
        </w:tabs>
        <w:spacing w:line="240" w:lineRule="atLeast"/>
        <w:ind w:left="-426" w:firstLine="142"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</w:p>
    <w:tbl>
      <w:tblPr>
        <w:tblW w:w="1576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1545"/>
        <w:gridCol w:w="2992"/>
        <w:gridCol w:w="4030"/>
        <w:gridCol w:w="2992"/>
      </w:tblGrid>
      <w:tr w:rsidR="00285EA3" w:rsidTr="00285EA3">
        <w:trPr>
          <w:gridAfter w:val="1"/>
          <w:wAfter w:w="2992" w:type="dxa"/>
          <w:trHeight w:val="276"/>
        </w:trPr>
        <w:tc>
          <w:tcPr>
            <w:tcW w:w="5746" w:type="dxa"/>
            <w:gridSpan w:val="2"/>
            <w:vAlign w:val="bottom"/>
          </w:tcPr>
          <w:p w:rsidR="00285EA3" w:rsidRDefault="00285EA3" w:rsidP="00285EA3">
            <w:pPr>
              <w:ind w:right="100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Рассмотрено </w:t>
            </w:r>
            <w:r>
              <w:rPr>
                <w:rFonts w:eastAsia="Times New Roman"/>
              </w:rPr>
              <w:t xml:space="preserve">на заседании </w:t>
            </w:r>
          </w:p>
        </w:tc>
        <w:tc>
          <w:tcPr>
            <w:tcW w:w="7022" w:type="dxa"/>
            <w:gridSpan w:val="2"/>
            <w:vAlign w:val="bottom"/>
          </w:tcPr>
          <w:p w:rsidR="00285EA3" w:rsidRDefault="00285EA3" w:rsidP="00285EA3">
            <w:pPr>
              <w:ind w:left="180" w:right="1002" w:firstLine="62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ОДОБРЕНО </w:t>
            </w:r>
            <w:r>
              <w:rPr>
                <w:rFonts w:eastAsia="Times New Roman"/>
              </w:rPr>
              <w:t>методическим советом</w:t>
            </w:r>
          </w:p>
        </w:tc>
      </w:tr>
      <w:tr w:rsidR="00285EA3" w:rsidTr="00285EA3">
        <w:trPr>
          <w:gridAfter w:val="1"/>
          <w:wAfter w:w="2992" w:type="dxa"/>
          <w:trHeight w:val="276"/>
        </w:trPr>
        <w:tc>
          <w:tcPr>
            <w:tcW w:w="5746" w:type="dxa"/>
            <w:gridSpan w:val="2"/>
            <w:vAlign w:val="bottom"/>
          </w:tcPr>
          <w:p w:rsidR="00285EA3" w:rsidRDefault="00285EA3" w:rsidP="00285EA3">
            <w:pPr>
              <w:ind w:right="100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методической комиссии специальных</w:t>
            </w:r>
          </w:p>
        </w:tc>
        <w:tc>
          <w:tcPr>
            <w:tcW w:w="7022" w:type="dxa"/>
            <w:gridSpan w:val="2"/>
            <w:vAlign w:val="bottom"/>
          </w:tcPr>
          <w:p w:rsidR="00285EA3" w:rsidRDefault="00285EA3" w:rsidP="00285EA3">
            <w:pPr>
              <w:ind w:left="180" w:right="1002" w:firstLine="6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ГАПОУ СО БТА</w:t>
            </w:r>
          </w:p>
        </w:tc>
      </w:tr>
      <w:tr w:rsidR="00285EA3" w:rsidTr="00285EA3">
        <w:trPr>
          <w:trHeight w:val="276"/>
        </w:trPr>
        <w:tc>
          <w:tcPr>
            <w:tcW w:w="4201" w:type="dxa"/>
            <w:vAlign w:val="bottom"/>
          </w:tcPr>
          <w:p w:rsidR="00285EA3" w:rsidRDefault="00285EA3" w:rsidP="00285EA3">
            <w:pPr>
              <w:ind w:right="100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</w:t>
            </w:r>
          </w:p>
        </w:tc>
        <w:tc>
          <w:tcPr>
            <w:tcW w:w="1545" w:type="dxa"/>
            <w:vAlign w:val="bottom"/>
          </w:tcPr>
          <w:p w:rsidR="00285EA3" w:rsidRDefault="00285EA3" w:rsidP="00285EA3">
            <w:pPr>
              <w:ind w:right="1002"/>
            </w:pPr>
          </w:p>
        </w:tc>
        <w:tc>
          <w:tcPr>
            <w:tcW w:w="10014" w:type="dxa"/>
            <w:gridSpan w:val="3"/>
            <w:vAlign w:val="bottom"/>
          </w:tcPr>
          <w:p w:rsidR="00285EA3" w:rsidRDefault="00285EA3" w:rsidP="000A7935">
            <w:pPr>
              <w:ind w:left="180" w:right="1002" w:firstLine="625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4EE7ACA" wp14:editId="4BE94C82">
                  <wp:simplePos x="0" y="0"/>
                  <wp:positionH relativeFrom="column">
                    <wp:posOffset>1458595</wp:posOffset>
                  </wp:positionH>
                  <wp:positionV relativeFrom="paragraph">
                    <wp:posOffset>57150</wp:posOffset>
                  </wp:positionV>
                  <wp:extent cx="762000" cy="3238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</w:rPr>
              <w:t xml:space="preserve">Протокол № </w:t>
            </w:r>
            <w:r w:rsidR="003C6A9E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, от </w:t>
            </w:r>
            <w:r w:rsidR="00B83BC3">
              <w:t>«</w:t>
            </w:r>
            <w:r w:rsidR="003C6A9E">
              <w:t>20</w:t>
            </w:r>
            <w:r w:rsidR="00B83BC3">
              <w:t xml:space="preserve">» </w:t>
            </w:r>
            <w:r w:rsidR="003C6A9E">
              <w:t>мая</w:t>
            </w:r>
            <w:r w:rsidR="00B83BC3">
              <w:t xml:space="preserve"> </w:t>
            </w:r>
            <w:bookmarkStart w:id="0" w:name="_GoBack"/>
            <w:bookmarkEnd w:id="0"/>
            <w:r w:rsidR="00B83BC3">
              <w:t>202</w:t>
            </w:r>
            <w:r w:rsidR="003C6A9E">
              <w:t>4</w:t>
            </w:r>
            <w:r w:rsidR="00B83BC3">
              <w:t>г</w:t>
            </w:r>
          </w:p>
        </w:tc>
      </w:tr>
      <w:tr w:rsidR="00285EA3" w:rsidTr="00285EA3">
        <w:trPr>
          <w:trHeight w:val="276"/>
        </w:trPr>
        <w:tc>
          <w:tcPr>
            <w:tcW w:w="4201" w:type="dxa"/>
            <w:vAlign w:val="bottom"/>
          </w:tcPr>
          <w:p w:rsidR="00285EA3" w:rsidRDefault="00285EA3" w:rsidP="00285EA3">
            <w:pPr>
              <w:ind w:right="1002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028E8BF" wp14:editId="4C75D934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133985</wp:posOffset>
                  </wp:positionV>
                  <wp:extent cx="952500" cy="4762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5" w:type="dxa"/>
            <w:vAlign w:val="bottom"/>
          </w:tcPr>
          <w:p w:rsidR="00285EA3" w:rsidRDefault="00285EA3" w:rsidP="00285EA3">
            <w:pPr>
              <w:ind w:right="1002"/>
            </w:pPr>
          </w:p>
        </w:tc>
        <w:tc>
          <w:tcPr>
            <w:tcW w:w="10014" w:type="dxa"/>
            <w:gridSpan w:val="3"/>
            <w:vAlign w:val="bottom"/>
          </w:tcPr>
          <w:p w:rsidR="00285EA3" w:rsidRDefault="00285EA3" w:rsidP="00285EA3">
            <w:pPr>
              <w:ind w:left="180" w:right="1002" w:firstLine="6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_____________/_ Шалакова О.В /</w:t>
            </w:r>
          </w:p>
        </w:tc>
      </w:tr>
      <w:tr w:rsidR="00285EA3" w:rsidTr="00285EA3">
        <w:trPr>
          <w:trHeight w:val="274"/>
        </w:trPr>
        <w:tc>
          <w:tcPr>
            <w:tcW w:w="4201" w:type="dxa"/>
            <w:vAlign w:val="bottom"/>
          </w:tcPr>
          <w:p w:rsidR="00285EA3" w:rsidRDefault="00285EA3" w:rsidP="00285EA3">
            <w:pPr>
              <w:spacing w:line="273" w:lineRule="exact"/>
              <w:ind w:right="100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комиссии</w:t>
            </w:r>
          </w:p>
        </w:tc>
        <w:tc>
          <w:tcPr>
            <w:tcW w:w="1545" w:type="dxa"/>
            <w:vAlign w:val="bottom"/>
          </w:tcPr>
          <w:p w:rsidR="00285EA3" w:rsidRDefault="00285EA3" w:rsidP="00285EA3">
            <w:pPr>
              <w:ind w:right="1002"/>
              <w:rPr>
                <w:sz w:val="23"/>
                <w:szCs w:val="23"/>
              </w:rPr>
            </w:pPr>
          </w:p>
        </w:tc>
        <w:tc>
          <w:tcPr>
            <w:tcW w:w="10014" w:type="dxa"/>
            <w:gridSpan w:val="3"/>
            <w:vAlign w:val="bottom"/>
          </w:tcPr>
          <w:p w:rsidR="00285EA3" w:rsidRDefault="00285EA3" w:rsidP="00285EA3">
            <w:pPr>
              <w:ind w:right="1002" w:firstLine="625"/>
            </w:pPr>
          </w:p>
        </w:tc>
      </w:tr>
      <w:tr w:rsidR="00285EA3" w:rsidTr="00285EA3">
        <w:trPr>
          <w:gridAfter w:val="2"/>
          <w:wAfter w:w="7022" w:type="dxa"/>
          <w:trHeight w:val="276"/>
        </w:trPr>
        <w:tc>
          <w:tcPr>
            <w:tcW w:w="8738" w:type="dxa"/>
            <w:gridSpan w:val="3"/>
            <w:vAlign w:val="bottom"/>
          </w:tcPr>
          <w:p w:rsidR="00285EA3" w:rsidRDefault="00285EA3" w:rsidP="00285EA3">
            <w:pPr>
              <w:ind w:right="100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/_______/Суслова Г.В./</w:t>
            </w:r>
          </w:p>
        </w:tc>
      </w:tr>
      <w:tr w:rsidR="00285EA3" w:rsidTr="00285EA3">
        <w:trPr>
          <w:gridAfter w:val="2"/>
          <w:wAfter w:w="7022" w:type="dxa"/>
          <w:trHeight w:val="276"/>
        </w:trPr>
        <w:tc>
          <w:tcPr>
            <w:tcW w:w="8738" w:type="dxa"/>
            <w:gridSpan w:val="3"/>
            <w:vAlign w:val="bottom"/>
          </w:tcPr>
          <w:p w:rsidR="00285EA3" w:rsidRDefault="00285EA3" w:rsidP="000A7935">
            <w:pPr>
              <w:ind w:right="100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Протокол № </w:t>
            </w:r>
            <w:r w:rsidR="003C6A9E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, от </w:t>
            </w:r>
            <w:r w:rsidR="00B83BC3">
              <w:t>«</w:t>
            </w:r>
            <w:r w:rsidR="003C6A9E">
              <w:t>20</w:t>
            </w:r>
            <w:r w:rsidR="00B83BC3">
              <w:t xml:space="preserve">» </w:t>
            </w:r>
            <w:r w:rsidR="003C6A9E">
              <w:t>мая</w:t>
            </w:r>
            <w:r w:rsidR="00B83BC3">
              <w:t xml:space="preserve"> 202</w:t>
            </w:r>
            <w:r w:rsidR="003C6A9E">
              <w:t>4</w:t>
            </w:r>
            <w:r w:rsidR="00B83BC3">
              <w:t>г</w:t>
            </w:r>
            <w:r>
              <w:rPr>
                <w:rFonts w:eastAsia="Times New Roman"/>
              </w:rPr>
              <w:t>.</w:t>
            </w:r>
          </w:p>
        </w:tc>
      </w:tr>
    </w:tbl>
    <w:p w:rsidR="00D653F6" w:rsidRDefault="00D653F6" w:rsidP="004F3B9F">
      <w:pPr>
        <w:tabs>
          <w:tab w:val="left" w:pos="2520"/>
        </w:tabs>
        <w:spacing w:line="240" w:lineRule="atLeast"/>
        <w:ind w:left="-426" w:firstLine="142"/>
        <w:jc w:val="both"/>
        <w:rPr>
          <w:rFonts w:eastAsia="Times New Roman"/>
        </w:rPr>
      </w:pPr>
    </w:p>
    <w:p w:rsidR="00D653F6" w:rsidRDefault="00D653F6" w:rsidP="004F3B9F">
      <w:pPr>
        <w:tabs>
          <w:tab w:val="left" w:pos="2520"/>
        </w:tabs>
        <w:spacing w:line="240" w:lineRule="atLeast"/>
        <w:ind w:left="-426" w:firstLine="142"/>
        <w:jc w:val="both"/>
        <w:rPr>
          <w:rFonts w:eastAsia="Times New Roman"/>
        </w:rPr>
      </w:pPr>
    </w:p>
    <w:p w:rsidR="004F3B9F" w:rsidRDefault="004F3B9F" w:rsidP="004F3B9F">
      <w:pPr>
        <w:tabs>
          <w:tab w:val="left" w:pos="2520"/>
        </w:tabs>
        <w:spacing w:line="240" w:lineRule="atLeast"/>
        <w:ind w:left="-426" w:firstLine="142"/>
        <w:jc w:val="both"/>
        <w:rPr>
          <w:rFonts w:eastAsia="Times New Roman"/>
        </w:rPr>
      </w:pPr>
      <w:r>
        <w:rPr>
          <w:rFonts w:eastAsia="Times New Roman"/>
        </w:rPr>
        <w:t>Составитель(и) –</w:t>
      </w:r>
      <w:r w:rsidR="00E31456">
        <w:rPr>
          <w:rFonts w:eastAsia="Times New Roman"/>
        </w:rPr>
        <w:t>Попова С.М.</w:t>
      </w:r>
      <w:r>
        <w:rPr>
          <w:rFonts w:eastAsia="Times New Roman"/>
        </w:rPr>
        <w:t>. преподаватель    ГАПОУ СО «БТА»</w:t>
      </w:r>
    </w:p>
    <w:p w:rsidR="004F3B9F" w:rsidRPr="00592089" w:rsidRDefault="004F3B9F" w:rsidP="004F3B9F">
      <w:pPr>
        <w:tabs>
          <w:tab w:val="left" w:pos="2520"/>
        </w:tabs>
        <w:spacing w:line="240" w:lineRule="atLeast"/>
        <w:ind w:left="-426" w:firstLine="142"/>
        <w:jc w:val="both"/>
        <w:rPr>
          <w:rFonts w:eastAsia="Times New Roman"/>
        </w:rPr>
      </w:pPr>
    </w:p>
    <w:p w:rsidR="004F3B9F" w:rsidRDefault="004F3B9F" w:rsidP="004F3B9F">
      <w:pPr>
        <w:ind w:left="147" w:hanging="1140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</w:t>
      </w:r>
    </w:p>
    <w:p w:rsidR="0029258B" w:rsidRDefault="0029258B" w:rsidP="004F3B9F">
      <w:pPr>
        <w:ind w:left="147" w:hanging="1140"/>
        <w:jc w:val="both"/>
        <w:rPr>
          <w:rFonts w:eastAsia="Times New Roman"/>
        </w:rPr>
      </w:pPr>
    </w:p>
    <w:p w:rsidR="0029258B" w:rsidRPr="00D111DA" w:rsidRDefault="0029258B" w:rsidP="004F3B9F">
      <w:pPr>
        <w:ind w:left="147" w:hanging="1140"/>
        <w:jc w:val="both"/>
        <w:rPr>
          <w:b/>
          <w:i/>
          <w:vertAlign w:val="superscript"/>
        </w:rPr>
      </w:pPr>
    </w:p>
    <w:p w:rsidR="00E31456" w:rsidRDefault="00E31456" w:rsidP="004F3B9F">
      <w:pPr>
        <w:jc w:val="center"/>
        <w:rPr>
          <w:b/>
          <w:i/>
        </w:rPr>
      </w:pPr>
    </w:p>
    <w:p w:rsidR="00E31456" w:rsidRDefault="00E31456" w:rsidP="004F3B9F">
      <w:pPr>
        <w:jc w:val="center"/>
        <w:rPr>
          <w:b/>
          <w:i/>
        </w:rPr>
      </w:pPr>
    </w:p>
    <w:p w:rsidR="00285EA3" w:rsidRDefault="00285EA3" w:rsidP="004F3B9F">
      <w:pPr>
        <w:jc w:val="center"/>
        <w:rPr>
          <w:b/>
          <w:i/>
        </w:rPr>
      </w:pPr>
    </w:p>
    <w:p w:rsidR="00285EA3" w:rsidRDefault="00285EA3" w:rsidP="004F3B9F">
      <w:pPr>
        <w:jc w:val="center"/>
        <w:rPr>
          <w:b/>
          <w:i/>
        </w:rPr>
      </w:pPr>
    </w:p>
    <w:p w:rsidR="00285EA3" w:rsidRDefault="00285EA3" w:rsidP="004F3B9F">
      <w:pPr>
        <w:jc w:val="center"/>
        <w:rPr>
          <w:b/>
          <w:i/>
        </w:rPr>
      </w:pPr>
    </w:p>
    <w:p w:rsidR="00285EA3" w:rsidRDefault="00285EA3" w:rsidP="004F3B9F">
      <w:pPr>
        <w:jc w:val="center"/>
        <w:rPr>
          <w:b/>
          <w:i/>
        </w:rPr>
      </w:pPr>
    </w:p>
    <w:p w:rsidR="00285EA3" w:rsidRDefault="00285EA3" w:rsidP="004F3B9F">
      <w:pPr>
        <w:jc w:val="center"/>
        <w:rPr>
          <w:b/>
          <w:i/>
        </w:rPr>
      </w:pPr>
    </w:p>
    <w:p w:rsidR="00E31456" w:rsidRDefault="00E31456" w:rsidP="004F3B9F">
      <w:pPr>
        <w:jc w:val="center"/>
        <w:rPr>
          <w:b/>
          <w:i/>
        </w:rPr>
      </w:pPr>
    </w:p>
    <w:p w:rsidR="00E31456" w:rsidRDefault="00E31456" w:rsidP="004F3B9F">
      <w:pPr>
        <w:jc w:val="center"/>
        <w:rPr>
          <w:b/>
          <w:i/>
        </w:rPr>
      </w:pPr>
    </w:p>
    <w:p w:rsidR="00D653F6" w:rsidRDefault="00D653F6" w:rsidP="004F3B9F">
      <w:pPr>
        <w:jc w:val="center"/>
        <w:rPr>
          <w:b/>
          <w:i/>
        </w:rPr>
      </w:pPr>
    </w:p>
    <w:p w:rsidR="000A7935" w:rsidRDefault="000A7935" w:rsidP="004F3B9F">
      <w:pPr>
        <w:jc w:val="center"/>
        <w:rPr>
          <w:b/>
          <w:i/>
        </w:rPr>
      </w:pPr>
    </w:p>
    <w:p w:rsidR="004F3B9F" w:rsidRPr="00D111DA" w:rsidRDefault="004F3B9F" w:rsidP="004F3B9F">
      <w:pPr>
        <w:jc w:val="center"/>
        <w:rPr>
          <w:b/>
          <w:i/>
        </w:rPr>
      </w:pPr>
      <w:r w:rsidRPr="00D111DA">
        <w:rPr>
          <w:b/>
          <w:i/>
        </w:rPr>
        <w:lastRenderedPageBreak/>
        <w:t>СОДЕРЖАНИЕ</w:t>
      </w:r>
    </w:p>
    <w:p w:rsidR="004F3B9F" w:rsidRPr="00D111DA" w:rsidRDefault="004F3B9F" w:rsidP="004F3B9F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4F3B9F" w:rsidRPr="00416989" w:rsidTr="001C0C7E">
        <w:tc>
          <w:tcPr>
            <w:tcW w:w="7501" w:type="dxa"/>
          </w:tcPr>
          <w:p w:rsidR="004F3B9F" w:rsidRPr="00416989" w:rsidRDefault="004F3B9F" w:rsidP="00C5302B">
            <w:pPr>
              <w:pStyle w:val="ad"/>
              <w:numPr>
                <w:ilvl w:val="0"/>
                <w:numId w:val="5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416989">
              <w:rPr>
                <w:b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4F3B9F" w:rsidRPr="00416989" w:rsidRDefault="004F3B9F" w:rsidP="001C0C7E">
            <w:pPr>
              <w:pStyle w:val="ad"/>
              <w:ind w:left="720" w:firstLine="0"/>
              <w:rPr>
                <w:b/>
              </w:rPr>
            </w:pPr>
          </w:p>
        </w:tc>
      </w:tr>
      <w:tr w:rsidR="004F3B9F" w:rsidRPr="00416989" w:rsidTr="001C0C7E">
        <w:tc>
          <w:tcPr>
            <w:tcW w:w="7501" w:type="dxa"/>
          </w:tcPr>
          <w:p w:rsidR="004F3B9F" w:rsidRPr="00416989" w:rsidRDefault="004F3B9F" w:rsidP="001C0C7E">
            <w:pPr>
              <w:suppressAutoHyphens/>
              <w:spacing w:after="200" w:line="276" w:lineRule="auto"/>
              <w:ind w:left="360" w:firstLine="0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416989">
              <w:rPr>
                <w:b/>
              </w:rPr>
              <w:t>СТРУКТУРА И СОДЕРЖАНИЕ УЧЕБНОЙ ДИСЦИПЛИНЫ</w:t>
            </w:r>
          </w:p>
          <w:p w:rsidR="004F3B9F" w:rsidRPr="00416989" w:rsidRDefault="004F3B9F" w:rsidP="00C5302B">
            <w:pPr>
              <w:pStyle w:val="ad"/>
              <w:numPr>
                <w:ilvl w:val="0"/>
                <w:numId w:val="5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416989"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4F3B9F" w:rsidRPr="00416989" w:rsidRDefault="004F3B9F" w:rsidP="001C0C7E">
            <w:pPr>
              <w:pStyle w:val="ad"/>
              <w:ind w:left="720" w:firstLine="0"/>
              <w:rPr>
                <w:b/>
              </w:rPr>
            </w:pPr>
          </w:p>
        </w:tc>
      </w:tr>
      <w:tr w:rsidR="004F3B9F" w:rsidRPr="00416989" w:rsidTr="001C0C7E">
        <w:tc>
          <w:tcPr>
            <w:tcW w:w="7501" w:type="dxa"/>
          </w:tcPr>
          <w:p w:rsidR="004F3B9F" w:rsidRPr="00416989" w:rsidRDefault="004F3B9F" w:rsidP="001C0C7E">
            <w:pPr>
              <w:suppressAutoHyphens/>
              <w:spacing w:after="200" w:line="276" w:lineRule="auto"/>
              <w:ind w:left="360" w:firstLine="0"/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 w:rsidRPr="00416989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4F3B9F" w:rsidRPr="00416989" w:rsidRDefault="004F3B9F" w:rsidP="001C0C7E">
            <w:pPr>
              <w:pStyle w:val="ad"/>
              <w:ind w:left="720" w:firstLine="0"/>
              <w:rPr>
                <w:b/>
              </w:rPr>
            </w:pPr>
          </w:p>
        </w:tc>
      </w:tr>
    </w:tbl>
    <w:p w:rsidR="004F3B9F" w:rsidRPr="00D111DA" w:rsidRDefault="004F3B9F" w:rsidP="004F3B9F">
      <w:pPr>
        <w:rPr>
          <w:b/>
          <w:i/>
        </w:rPr>
      </w:pPr>
    </w:p>
    <w:p w:rsidR="004F3B9F" w:rsidRPr="00D111DA" w:rsidRDefault="004F3B9F" w:rsidP="004F3B9F">
      <w:pPr>
        <w:rPr>
          <w:b/>
          <w:bCs/>
          <w:i/>
        </w:rPr>
      </w:pPr>
    </w:p>
    <w:p w:rsidR="004F3B9F" w:rsidRPr="00D111DA" w:rsidRDefault="004F3B9F" w:rsidP="004F3B9F">
      <w:pPr>
        <w:rPr>
          <w:b/>
          <w:i/>
        </w:rPr>
      </w:pPr>
      <w:r w:rsidRPr="00D111DA">
        <w:rPr>
          <w:b/>
          <w:i/>
          <w:u w:val="single"/>
        </w:rPr>
        <w:br w:type="page"/>
      </w:r>
      <w:r w:rsidRPr="00D111DA">
        <w:rPr>
          <w:b/>
          <w:i/>
        </w:rPr>
        <w:lastRenderedPageBreak/>
        <w:t>1. ОБЩАЯ ХАРАКТЕРИСТИКА ПРОГРАММЫ УЧЕБНОЙ ДИСЦИПЛИНЫ</w:t>
      </w:r>
    </w:p>
    <w:p w:rsidR="004F3B9F" w:rsidRPr="00D111DA" w:rsidRDefault="004F3B9F" w:rsidP="004F3B9F">
      <w:pPr>
        <w:rPr>
          <w:b/>
          <w:i/>
        </w:rPr>
      </w:pPr>
    </w:p>
    <w:p w:rsidR="004F3B9F" w:rsidRPr="00383439" w:rsidRDefault="004F3B9F" w:rsidP="004F3B9F">
      <w:pPr>
        <w:rPr>
          <w:b/>
        </w:rPr>
      </w:pPr>
      <w:r w:rsidRPr="00D111DA">
        <w:rPr>
          <w:b/>
        </w:rPr>
        <w:t>1.</w:t>
      </w:r>
      <w:r w:rsidRPr="00BF2AB2">
        <w:rPr>
          <w:b/>
        </w:rPr>
        <w:t>1</w:t>
      </w:r>
      <w:r w:rsidRPr="00D111DA">
        <w:rPr>
          <w:b/>
        </w:rPr>
        <w:t xml:space="preserve">. Место дисциплины в структуре основной профессиональной образовательной программы: </w:t>
      </w:r>
      <w:r w:rsidRPr="00383439">
        <w:t>дисциплина относится к общепрофессиональному циклу</w:t>
      </w:r>
      <w:r>
        <w:t xml:space="preserve">, связана с освоением профессиональных компетенций по </w:t>
      </w:r>
      <w:r w:rsidRPr="008F54AB">
        <w:t xml:space="preserve">всем профессиональным модулям, входящим в образовательную программу, с дисциплинами ОП 03. Техническое оснащение </w:t>
      </w:r>
      <w:r>
        <w:t xml:space="preserve">и </w:t>
      </w:r>
      <w:r w:rsidRPr="008F54AB">
        <w:t>организаци</w:t>
      </w:r>
      <w:r>
        <w:t xml:space="preserve">ярабочего места, </w:t>
      </w:r>
      <w:r w:rsidRPr="008F54AB">
        <w:t>ОП.0</w:t>
      </w:r>
      <w:r>
        <w:t>8</w:t>
      </w:r>
      <w:r w:rsidRPr="008F54AB">
        <w:t xml:space="preserve"> Безопасность жизнедеятельности</w:t>
      </w:r>
      <w:r w:rsidRPr="001D53A7">
        <w:rPr>
          <w:color w:val="FF0000"/>
        </w:rPr>
        <w:t xml:space="preserve"> </w:t>
      </w:r>
    </w:p>
    <w:p w:rsidR="004F3B9F" w:rsidRDefault="004F3B9F" w:rsidP="004F3B9F">
      <w:pPr>
        <w:rPr>
          <w:b/>
        </w:rPr>
      </w:pPr>
      <w:r>
        <w:rPr>
          <w:b/>
        </w:rPr>
        <w:t>1.2</w:t>
      </w:r>
      <w:r w:rsidRPr="00D111DA">
        <w:rPr>
          <w:b/>
        </w:rPr>
        <w:t>. Цель и планируемые результаты освоения дисциплины:</w:t>
      </w:r>
    </w:p>
    <w:p w:rsidR="004F3B9F" w:rsidRPr="00D111DA" w:rsidRDefault="004F3B9F" w:rsidP="004F3B9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4F3B9F" w:rsidRPr="00097D1C" w:rsidTr="001C0C7E">
        <w:tc>
          <w:tcPr>
            <w:tcW w:w="1809" w:type="dxa"/>
          </w:tcPr>
          <w:p w:rsidR="004F3B9F" w:rsidRPr="00EE74F6" w:rsidRDefault="004F3B9F" w:rsidP="001C0C7E">
            <w:pPr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4F3B9F" w:rsidRPr="00EE74F6" w:rsidRDefault="004F3B9F" w:rsidP="001C0C7E">
            <w:pPr>
              <w:ind w:left="0" w:firstLine="0"/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4F3B9F" w:rsidRPr="00EE74F6" w:rsidRDefault="004F3B9F" w:rsidP="001C0C7E">
            <w:pPr>
              <w:ind w:left="0" w:firstLine="0"/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Знания</w:t>
            </w:r>
          </w:p>
        </w:tc>
      </w:tr>
      <w:tr w:rsidR="004F3B9F" w:rsidRPr="00097D1C" w:rsidTr="001C0C7E">
        <w:trPr>
          <w:trHeight w:val="5544"/>
        </w:trPr>
        <w:tc>
          <w:tcPr>
            <w:tcW w:w="1809" w:type="dxa"/>
          </w:tcPr>
          <w:p w:rsidR="004F3B9F" w:rsidRPr="00EE74F6" w:rsidRDefault="004F3B9F" w:rsidP="001C0C7E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1.1-1.4, </w:t>
            </w:r>
          </w:p>
          <w:p w:rsidR="004F3B9F" w:rsidRPr="00EE74F6" w:rsidRDefault="004F3B9F" w:rsidP="001C0C7E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2.1-2.8, </w:t>
            </w:r>
          </w:p>
          <w:p w:rsidR="004F3B9F" w:rsidRPr="00EE74F6" w:rsidRDefault="004F3B9F" w:rsidP="001C0C7E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3.1-3.6, </w:t>
            </w:r>
          </w:p>
          <w:p w:rsidR="004F3B9F" w:rsidRPr="00EE74F6" w:rsidRDefault="004F3B9F" w:rsidP="001C0C7E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4.1-4.5, </w:t>
            </w:r>
          </w:p>
          <w:p w:rsidR="004F3B9F" w:rsidRPr="00EE74F6" w:rsidRDefault="004F3B9F" w:rsidP="001C0C7E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ПК 5.1-5.5</w:t>
            </w:r>
          </w:p>
          <w:p w:rsidR="004F3B9F" w:rsidRPr="00EE74F6" w:rsidRDefault="004F3B9F" w:rsidP="001C0C7E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4F3B9F" w:rsidRPr="00EE74F6" w:rsidRDefault="004F3B9F" w:rsidP="001C0C7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4F3B9F" w:rsidRPr="00EE74F6" w:rsidRDefault="004F3B9F" w:rsidP="001C0C7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4F3B9F" w:rsidRPr="00EE74F6" w:rsidRDefault="004F3B9F" w:rsidP="001C0C7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4F3B9F" w:rsidRPr="00EE74F6" w:rsidRDefault="004F3B9F" w:rsidP="001C0C7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4F3B9F" w:rsidRPr="00EE74F6" w:rsidRDefault="004F3B9F" w:rsidP="001C0C7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-вырабатывать и контролировать навыки, необходимые для достижения требуемого уровня безопасности труда. </w:t>
            </w:r>
          </w:p>
          <w:p w:rsidR="004F3B9F" w:rsidRPr="00EE74F6" w:rsidRDefault="004F3B9F" w:rsidP="001C0C7E">
            <w:pPr>
              <w:pStyle w:val="afffff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</w:p>
        </w:tc>
        <w:tc>
          <w:tcPr>
            <w:tcW w:w="4076" w:type="dxa"/>
          </w:tcPr>
          <w:p w:rsidR="004F3B9F" w:rsidRPr="00EE74F6" w:rsidRDefault="004F3B9F" w:rsidP="001C0C7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4F3B9F" w:rsidRPr="00EE74F6" w:rsidRDefault="004F3B9F" w:rsidP="001C0C7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-обязанности работников в области охраны труда; </w:t>
            </w:r>
          </w:p>
          <w:p w:rsidR="004F3B9F" w:rsidRPr="00EE74F6" w:rsidRDefault="004F3B9F" w:rsidP="001C0C7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4F3B9F" w:rsidRPr="00EE74F6" w:rsidRDefault="004F3B9F" w:rsidP="001C0C7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4F3B9F" w:rsidRPr="00EE74F6" w:rsidRDefault="004F3B9F" w:rsidP="001C0C7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-порядок и периодичность инструктажей по охране труда и технике безопасности;</w:t>
            </w:r>
          </w:p>
          <w:p w:rsidR="004F3B9F" w:rsidRPr="00EE74F6" w:rsidRDefault="004F3B9F" w:rsidP="001C0C7E">
            <w:pPr>
              <w:pStyle w:val="ad"/>
              <w:ind w:left="0" w:firstLine="0"/>
              <w:jc w:val="both"/>
              <w:rPr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-порядок хранения и использования средств коллективной и индивидуальной</w:t>
            </w:r>
          </w:p>
        </w:tc>
      </w:tr>
      <w:tr w:rsidR="004F3B9F" w:rsidRPr="00097D1C" w:rsidTr="001C0C7E">
        <w:tc>
          <w:tcPr>
            <w:tcW w:w="1809" w:type="dxa"/>
          </w:tcPr>
          <w:p w:rsidR="004F3B9F" w:rsidRPr="00EE74F6" w:rsidRDefault="004F3B9F" w:rsidP="001C0C7E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01</w:t>
            </w:r>
          </w:p>
        </w:tc>
        <w:tc>
          <w:tcPr>
            <w:tcW w:w="3686" w:type="dxa"/>
          </w:tcPr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Составить план действия. 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необходимые ресурсы.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Реализовать составленный план.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Актуальный профессиональный и социальный контекст, в котором приходится работать и жить.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Алгоритмы выполнения работ в профессиональной и смежных областях.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Методы работы в профессиональной и смежных сферах.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Структура плана для решения задач.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4F3B9F" w:rsidRPr="00097D1C" w:rsidTr="001C0C7E">
        <w:tc>
          <w:tcPr>
            <w:tcW w:w="1809" w:type="dxa"/>
          </w:tcPr>
          <w:p w:rsidR="004F3B9F" w:rsidRPr="00EE74F6" w:rsidRDefault="004F3B9F" w:rsidP="001C0C7E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02</w:t>
            </w:r>
          </w:p>
        </w:tc>
        <w:tc>
          <w:tcPr>
            <w:tcW w:w="3686" w:type="dxa"/>
          </w:tcPr>
          <w:p w:rsidR="004F3B9F" w:rsidRPr="00EE74F6" w:rsidRDefault="004F3B9F" w:rsidP="001C0C7E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Определять задачи поиска информации</w:t>
            </w:r>
          </w:p>
          <w:p w:rsidR="004F3B9F" w:rsidRPr="00EE74F6" w:rsidRDefault="004F3B9F" w:rsidP="001C0C7E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lastRenderedPageBreak/>
              <w:t>Определять необходимые источники информации</w:t>
            </w:r>
          </w:p>
          <w:p w:rsidR="004F3B9F" w:rsidRPr="00EE74F6" w:rsidRDefault="004F3B9F" w:rsidP="001C0C7E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Планировать процесс поиска</w:t>
            </w:r>
          </w:p>
          <w:p w:rsidR="004F3B9F" w:rsidRPr="00EE74F6" w:rsidRDefault="004F3B9F" w:rsidP="001C0C7E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Структурировать получаемую информацию</w:t>
            </w:r>
          </w:p>
          <w:p w:rsidR="004F3B9F" w:rsidRPr="00EE74F6" w:rsidRDefault="004F3B9F" w:rsidP="001C0C7E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Выделять наиболее значимое в перечне информации</w:t>
            </w:r>
          </w:p>
          <w:p w:rsidR="004F3B9F" w:rsidRPr="00EE74F6" w:rsidRDefault="004F3B9F" w:rsidP="001C0C7E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Оценивать практическую значимость результатов поиска</w:t>
            </w:r>
          </w:p>
          <w:p w:rsidR="004F3B9F" w:rsidRPr="00EE74F6" w:rsidRDefault="004F3B9F" w:rsidP="001C0C7E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4F3B9F" w:rsidRPr="00EE74F6" w:rsidRDefault="004F3B9F" w:rsidP="001C0C7E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lastRenderedPageBreak/>
              <w:t xml:space="preserve">Номенклатура информационных источников применяемых в </w:t>
            </w:r>
            <w:r w:rsidRPr="00EE74F6">
              <w:rPr>
                <w:sz w:val="22"/>
                <w:szCs w:val="22"/>
                <w:lang w:eastAsia="en-US"/>
              </w:rPr>
              <w:lastRenderedPageBreak/>
              <w:t>профессиональной деятельности</w:t>
            </w:r>
          </w:p>
          <w:p w:rsidR="004F3B9F" w:rsidRPr="00EE74F6" w:rsidRDefault="004F3B9F" w:rsidP="001C0C7E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Приемы структурирования информации</w:t>
            </w:r>
          </w:p>
          <w:p w:rsidR="004F3B9F" w:rsidRPr="00EE74F6" w:rsidRDefault="004F3B9F" w:rsidP="001C0C7E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Формат оформления результатов поиска информации</w:t>
            </w:r>
          </w:p>
          <w:p w:rsidR="004F3B9F" w:rsidRPr="00EE74F6" w:rsidRDefault="004F3B9F" w:rsidP="001C0C7E">
            <w:pPr>
              <w:ind w:left="0" w:firstLine="0"/>
              <w:rPr>
                <w:lang w:eastAsia="en-US"/>
              </w:rPr>
            </w:pPr>
          </w:p>
        </w:tc>
      </w:tr>
      <w:tr w:rsidR="004F3B9F" w:rsidRPr="00097D1C" w:rsidTr="001C0C7E">
        <w:tc>
          <w:tcPr>
            <w:tcW w:w="1809" w:type="dxa"/>
          </w:tcPr>
          <w:p w:rsidR="004F3B9F" w:rsidRPr="00EE74F6" w:rsidRDefault="004F3B9F" w:rsidP="001C0C7E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lastRenderedPageBreak/>
              <w:t>ОК 03</w:t>
            </w:r>
          </w:p>
        </w:tc>
        <w:tc>
          <w:tcPr>
            <w:tcW w:w="3686" w:type="dxa"/>
          </w:tcPr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Содержание актуальной нормативно-правовой документации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Современная научная и профессиональная терминология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4F3B9F" w:rsidRPr="00097D1C" w:rsidTr="001C0C7E">
        <w:tc>
          <w:tcPr>
            <w:tcW w:w="1809" w:type="dxa"/>
          </w:tcPr>
          <w:p w:rsidR="004F3B9F" w:rsidRPr="00EE74F6" w:rsidRDefault="004F3B9F" w:rsidP="001C0C7E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04</w:t>
            </w:r>
          </w:p>
        </w:tc>
        <w:tc>
          <w:tcPr>
            <w:tcW w:w="3686" w:type="dxa"/>
          </w:tcPr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Организовывать работу коллектива и команды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Взаимодействовать</w:t>
            </w:r>
            <w:r w:rsidRPr="00EE74F6">
              <w:rPr>
                <w:sz w:val="22"/>
                <w:szCs w:val="22"/>
                <w:lang w:eastAsia="en-US"/>
              </w:rPr>
              <w:t xml:space="preserve"> </w:t>
            </w:r>
            <w:r w:rsidRPr="00EE74F6">
              <w:rPr>
                <w:bCs/>
                <w:sz w:val="22"/>
                <w:szCs w:val="22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</w:tcPr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Психология коллектива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Психология личности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Основы проектной деятельности</w:t>
            </w:r>
          </w:p>
        </w:tc>
      </w:tr>
      <w:tr w:rsidR="004F3B9F" w:rsidRPr="00097D1C" w:rsidTr="001C0C7E">
        <w:tc>
          <w:tcPr>
            <w:tcW w:w="1809" w:type="dxa"/>
          </w:tcPr>
          <w:p w:rsidR="004F3B9F" w:rsidRPr="00EE74F6" w:rsidRDefault="004F3B9F" w:rsidP="001C0C7E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05</w:t>
            </w:r>
          </w:p>
        </w:tc>
        <w:tc>
          <w:tcPr>
            <w:tcW w:w="3686" w:type="dxa"/>
          </w:tcPr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Излагать свои мысли на государственном языке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Оформлять документы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4076" w:type="dxa"/>
          </w:tcPr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Особенности социального и культурного контекста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оформления документов.</w:t>
            </w:r>
          </w:p>
        </w:tc>
      </w:tr>
      <w:tr w:rsidR="004F3B9F" w:rsidRPr="00097D1C" w:rsidTr="001C0C7E">
        <w:tc>
          <w:tcPr>
            <w:tcW w:w="1809" w:type="dxa"/>
          </w:tcPr>
          <w:p w:rsidR="004F3B9F" w:rsidRPr="00EE74F6" w:rsidRDefault="004F3B9F" w:rsidP="001C0C7E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06</w:t>
            </w:r>
          </w:p>
        </w:tc>
        <w:tc>
          <w:tcPr>
            <w:tcW w:w="3686" w:type="dxa"/>
          </w:tcPr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Описывать значимость своей профессии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Сущность гражданско-патриотической позиции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Общечеловеческие ценности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4F3B9F" w:rsidRPr="00097D1C" w:rsidTr="001C0C7E">
        <w:tc>
          <w:tcPr>
            <w:tcW w:w="1809" w:type="dxa"/>
          </w:tcPr>
          <w:p w:rsidR="004F3B9F" w:rsidRPr="00EE74F6" w:rsidRDefault="004F3B9F" w:rsidP="001C0C7E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07</w:t>
            </w:r>
          </w:p>
        </w:tc>
        <w:tc>
          <w:tcPr>
            <w:tcW w:w="3686" w:type="dxa"/>
          </w:tcPr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Соблюдать нормы экологической безопасности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Основные ресурсы задействованные в профессиональной деятельности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Пути обеспечения ресурсосбережения.</w:t>
            </w:r>
          </w:p>
        </w:tc>
      </w:tr>
      <w:tr w:rsidR="004F3B9F" w:rsidRPr="00097D1C" w:rsidTr="001C0C7E">
        <w:tc>
          <w:tcPr>
            <w:tcW w:w="1809" w:type="dxa"/>
          </w:tcPr>
          <w:p w:rsidR="004F3B9F" w:rsidRPr="00EE74F6" w:rsidRDefault="004F3B9F" w:rsidP="001C0C7E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09</w:t>
            </w:r>
          </w:p>
        </w:tc>
        <w:tc>
          <w:tcPr>
            <w:tcW w:w="3686" w:type="dxa"/>
          </w:tcPr>
          <w:p w:rsidR="004F3B9F" w:rsidRPr="00EE74F6" w:rsidRDefault="004F3B9F" w:rsidP="001C0C7E">
            <w:pPr>
              <w:ind w:left="0" w:right="-108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4F3B9F" w:rsidRPr="00EE74F6" w:rsidRDefault="004F3B9F" w:rsidP="001C0C7E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Современные средства и устройства информатизации</w:t>
            </w:r>
          </w:p>
          <w:p w:rsidR="004F3B9F" w:rsidRPr="00EE74F6" w:rsidRDefault="004F3B9F" w:rsidP="001C0C7E">
            <w:pPr>
              <w:ind w:left="0" w:right="-146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Порядок их применения и программное обеспечение в </w:t>
            </w:r>
            <w:proofErr w:type="gramStart"/>
            <w:r w:rsidRPr="00EE74F6">
              <w:rPr>
                <w:bCs/>
                <w:sz w:val="22"/>
                <w:szCs w:val="22"/>
                <w:lang w:eastAsia="en-US"/>
              </w:rPr>
              <w:t>профессиональ-ной</w:t>
            </w:r>
            <w:proofErr w:type="gramEnd"/>
            <w:r w:rsidRPr="00EE74F6">
              <w:rPr>
                <w:bCs/>
                <w:sz w:val="22"/>
                <w:szCs w:val="22"/>
                <w:lang w:eastAsia="en-US"/>
              </w:rPr>
              <w:t xml:space="preserve"> деятельности</w:t>
            </w:r>
          </w:p>
        </w:tc>
      </w:tr>
      <w:tr w:rsidR="004F3B9F" w:rsidRPr="00097D1C" w:rsidTr="001C0C7E">
        <w:tc>
          <w:tcPr>
            <w:tcW w:w="1809" w:type="dxa"/>
          </w:tcPr>
          <w:p w:rsidR="004F3B9F" w:rsidRPr="00EE74F6" w:rsidRDefault="004F3B9F" w:rsidP="001C0C7E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10</w:t>
            </w:r>
          </w:p>
        </w:tc>
        <w:tc>
          <w:tcPr>
            <w:tcW w:w="3686" w:type="dxa"/>
          </w:tcPr>
          <w:p w:rsidR="004F3B9F" w:rsidRPr="00EE74F6" w:rsidRDefault="004F3B9F" w:rsidP="001C0C7E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4F3B9F" w:rsidRPr="00EE74F6" w:rsidRDefault="004F3B9F" w:rsidP="001C0C7E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понимать тексты на базовые профессиональные темы</w:t>
            </w:r>
          </w:p>
          <w:p w:rsidR="004F3B9F" w:rsidRPr="00EE74F6" w:rsidRDefault="004F3B9F" w:rsidP="001C0C7E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4F3B9F" w:rsidRPr="00EE74F6" w:rsidRDefault="004F3B9F" w:rsidP="001C0C7E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4F3B9F" w:rsidRPr="00EE74F6" w:rsidRDefault="004F3B9F" w:rsidP="001C0C7E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4F3B9F" w:rsidRPr="00EE74F6" w:rsidRDefault="004F3B9F" w:rsidP="001C0C7E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4F3B9F" w:rsidRPr="00EE74F6" w:rsidRDefault="004F3B9F" w:rsidP="001C0C7E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4F3B9F" w:rsidRPr="00EE74F6" w:rsidRDefault="004F3B9F" w:rsidP="001C0C7E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4F3B9F" w:rsidRPr="00EE74F6" w:rsidRDefault="004F3B9F" w:rsidP="001C0C7E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4F3B9F" w:rsidRPr="00EE74F6" w:rsidRDefault="004F3B9F" w:rsidP="001C0C7E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особенности произношения</w:t>
            </w:r>
          </w:p>
          <w:p w:rsidR="004F3B9F" w:rsidRPr="00EE74F6" w:rsidRDefault="004F3B9F" w:rsidP="001C0C7E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правила чтения текстов профессиональной направленности</w:t>
            </w:r>
          </w:p>
        </w:tc>
      </w:tr>
    </w:tbl>
    <w:p w:rsidR="004F3B9F" w:rsidRDefault="004F3B9F" w:rsidP="004F3B9F"/>
    <w:p w:rsidR="004F3B9F" w:rsidRDefault="004F3B9F" w:rsidP="004F3B9F"/>
    <w:tbl>
      <w:tblPr>
        <w:tblW w:w="103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1"/>
        <w:gridCol w:w="2978"/>
      </w:tblGrid>
      <w:tr w:rsidR="000A7935" w:rsidTr="007A3A4F">
        <w:trPr>
          <w:cantSplit/>
          <w:trHeight w:hRule="exact" w:val="835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widowControl w:val="0"/>
              <w:spacing w:before="6" w:line="237" w:lineRule="auto"/>
              <w:ind w:left="1722" w:right="1626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lastRenderedPageBreak/>
              <w:t>Л</w:t>
            </w:r>
            <w:r>
              <w:rPr>
                <w:rFonts w:eastAsia="Times New Roman"/>
                <w:b/>
                <w:bCs/>
                <w:color w:val="000000"/>
              </w:rPr>
              <w:t>ичнос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eastAsia="Times New Roman"/>
                <w:b/>
                <w:bCs/>
                <w:color w:val="000000"/>
              </w:rPr>
              <w:t>ые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езу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ь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spacing w:val="37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еа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иза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ц</w:t>
            </w:r>
            <w:r>
              <w:rPr>
                <w:rFonts w:eastAsia="Times New Roman"/>
                <w:b/>
                <w:bCs/>
                <w:color w:val="000000"/>
              </w:rPr>
              <w:t>ии</w:t>
            </w:r>
            <w:r>
              <w:rPr>
                <w:rFonts w:eastAsia="Times New Roman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гр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мм</w:t>
            </w:r>
            <w:r>
              <w:rPr>
                <w:rFonts w:eastAsia="Times New Roman"/>
                <w:b/>
                <w:bCs/>
                <w:color w:val="000000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вос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99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eastAsia="Times New Roman"/>
                <w:b/>
                <w:bCs/>
                <w:color w:val="000000"/>
              </w:rPr>
              <w:t xml:space="preserve">я 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>де</w:t>
            </w:r>
            <w:r>
              <w:rPr>
                <w:rFonts w:eastAsia="Times New Roman"/>
                <w:i/>
                <w:iCs/>
                <w:color w:val="000000"/>
                <w:spacing w:val="3"/>
              </w:rPr>
              <w:t>с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>к</w:t>
            </w:r>
            <w:r>
              <w:rPr>
                <w:rFonts w:eastAsia="Times New Roman"/>
                <w:i/>
                <w:iCs/>
                <w:color w:val="000000"/>
              </w:rPr>
              <w:t>риптор</w:t>
            </w:r>
            <w:r>
              <w:rPr>
                <w:rFonts w:eastAsia="Times New Roman"/>
                <w:i/>
                <w:iCs/>
                <w:color w:val="000000"/>
                <w:w w:val="99"/>
              </w:rPr>
              <w:t>ы</w:t>
            </w:r>
            <w:r>
              <w:rPr>
                <w:rFonts w:eastAsia="Times New Roman"/>
                <w:i/>
                <w:iCs/>
                <w:color w:val="000000"/>
              </w:rPr>
              <w:t>)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widowControl w:val="0"/>
              <w:spacing w:before="6"/>
              <w:ind w:left="181" w:right="84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eastAsia="Times New Roman"/>
                <w:b/>
                <w:bCs/>
                <w:color w:val="000000"/>
              </w:rPr>
              <w:t xml:space="preserve">од 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eastAsia="Times New Roman"/>
                <w:b/>
                <w:bCs/>
                <w:color w:val="000000"/>
              </w:rPr>
              <w:t>ч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eastAsia="Times New Roman"/>
                <w:b/>
                <w:bCs/>
                <w:color w:val="000000"/>
              </w:rPr>
              <w:t>ос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тн</w:t>
            </w:r>
            <w:r>
              <w:rPr>
                <w:rFonts w:eastAsia="Times New Roman"/>
                <w:b/>
                <w:bCs/>
                <w:color w:val="000000"/>
              </w:rPr>
              <w:t xml:space="preserve">ых 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езу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ь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ов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али</w:t>
            </w:r>
            <w:r>
              <w:rPr>
                <w:rFonts w:eastAsia="Times New Roman"/>
                <w:b/>
                <w:bCs/>
                <w:color w:val="000000"/>
              </w:rPr>
              <w:t>за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ц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гр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мм</w:t>
            </w:r>
            <w:r>
              <w:rPr>
                <w:rFonts w:eastAsia="Times New Roman"/>
                <w:b/>
                <w:bCs/>
                <w:color w:val="000000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вос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99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eastAsia="Times New Roman"/>
                <w:b/>
                <w:bCs/>
                <w:color w:val="000000"/>
              </w:rPr>
              <w:t>я</w:t>
            </w:r>
          </w:p>
        </w:tc>
      </w:tr>
      <w:tr w:rsidR="000A7935" w:rsidTr="007A3A4F">
        <w:trPr>
          <w:cantSplit/>
          <w:trHeight w:hRule="exact" w:val="287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widowControl w:val="0"/>
              <w:spacing w:before="11"/>
              <w:ind w:left="3707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 xml:space="preserve"> вы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п</w:t>
            </w:r>
            <w:r>
              <w:rPr>
                <w:rFonts w:eastAsia="Times New Roman"/>
                <w:b/>
                <w:bCs/>
                <w:color w:val="000000"/>
              </w:rPr>
              <w:t>ус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к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СПО</w:t>
            </w:r>
          </w:p>
        </w:tc>
      </w:tr>
      <w:tr w:rsidR="000A7935" w:rsidTr="007A3A4F">
        <w:trPr>
          <w:cantSplit/>
          <w:trHeight w:hRule="exact" w:val="40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pPr>
              <w:spacing w:line="0" w:lineRule="atLeast"/>
            </w:pPr>
            <w:r w:rsidRPr="00F63273">
              <w:t>Осознающий себя гражданином и защитником великой страны.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widowControl w:val="0"/>
              <w:spacing w:before="68"/>
              <w:ind w:left="1253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1</w:t>
            </w:r>
          </w:p>
        </w:tc>
      </w:tr>
      <w:tr w:rsidR="000A7935" w:rsidTr="007A3A4F">
        <w:trPr>
          <w:cantSplit/>
          <w:trHeight w:hRule="exact" w:val="1666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pPr>
              <w:spacing w:line="0" w:lineRule="atLeast"/>
            </w:pPr>
            <w:r w:rsidRPr="00F63273">
              <w:t>Проявляющий активную гражданскую позицию, демонстрирующий приверженность принципам честности, порядочности, открытости, экономически</w:t>
            </w:r>
            <w:r w:rsidRPr="00F63273">
              <w:tab/>
              <w:t>активный</w:t>
            </w:r>
            <w:r w:rsidRPr="00F63273">
              <w:tab/>
              <w:t>и</w:t>
            </w:r>
            <w:r w:rsidRPr="00F63273">
              <w:tab/>
              <w:t>участвующий</w:t>
            </w:r>
            <w:r w:rsidRPr="00F63273">
              <w:tab/>
              <w:t>в</w:t>
            </w:r>
            <w:r w:rsidRPr="00F63273">
              <w:tab/>
              <w:t>студенческом</w:t>
            </w:r>
            <w:r w:rsidRPr="00F63273">
              <w:tab/>
              <w:t>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spacing w:line="240" w:lineRule="exact"/>
            </w:pPr>
          </w:p>
          <w:p w:rsidR="000A7935" w:rsidRDefault="000A7935" w:rsidP="007A3A4F">
            <w:pPr>
              <w:spacing w:line="240" w:lineRule="exact"/>
            </w:pPr>
          </w:p>
          <w:p w:rsidR="000A7935" w:rsidRDefault="000A7935" w:rsidP="007A3A4F">
            <w:pPr>
              <w:spacing w:after="12" w:line="200" w:lineRule="exact"/>
              <w:rPr>
                <w:sz w:val="20"/>
                <w:szCs w:val="20"/>
              </w:rPr>
            </w:pPr>
          </w:p>
          <w:p w:rsidR="000A7935" w:rsidRDefault="000A7935" w:rsidP="007A3A4F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2</w:t>
            </w:r>
          </w:p>
        </w:tc>
      </w:tr>
      <w:tr w:rsidR="000A7935" w:rsidTr="007A3A4F">
        <w:trPr>
          <w:cantSplit/>
          <w:trHeight w:hRule="exact" w:val="15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pPr>
              <w:spacing w:line="0" w:lineRule="atLeast"/>
            </w:pPr>
            <w:r w:rsidRPr="00F63273">
              <w:t>Соблюдающий</w:t>
            </w:r>
            <w:r w:rsidRPr="00F63273">
              <w:tab/>
              <w:t>нормы</w:t>
            </w:r>
            <w:r w:rsidRPr="00F63273">
              <w:tab/>
              <w:t>правопорядка,</w:t>
            </w:r>
            <w:r w:rsidRPr="00F63273">
              <w:tab/>
              <w:t>следующий</w:t>
            </w:r>
            <w:r w:rsidRPr="00F63273">
              <w:tab/>
              <w:t>идеалам гражданского общества, обеспечения безопасности, прав и свобод граждан</w:t>
            </w:r>
            <w:r w:rsidRPr="00F63273">
              <w:tab/>
              <w:t>России.     Лояльный</w:t>
            </w:r>
            <w:r w:rsidRPr="00F63273">
              <w:tab/>
              <w:t>к</w:t>
            </w:r>
            <w:r w:rsidRPr="00F63273">
              <w:tab/>
              <w:t>установкам</w:t>
            </w:r>
            <w:r w:rsidRPr="00F63273">
              <w:tab/>
              <w:t>и</w:t>
            </w:r>
            <w:r w:rsidRPr="00F63273">
              <w:tab/>
              <w:t>проявлениям представителей</w:t>
            </w:r>
            <w:r>
              <w:t xml:space="preserve"> </w:t>
            </w:r>
            <w:proofErr w:type="gramStart"/>
            <w:r w:rsidRPr="00F63273">
              <w:t xml:space="preserve">субкультур,   </w:t>
            </w:r>
            <w:proofErr w:type="gramEnd"/>
            <w:r w:rsidRPr="00F63273">
              <w:t xml:space="preserve">   отличающий     их     от     групп</w:t>
            </w:r>
            <w:r w:rsidRPr="00F63273">
              <w:tab/>
              <w:t>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spacing w:line="240" w:lineRule="exact"/>
            </w:pPr>
          </w:p>
          <w:p w:rsidR="000A7935" w:rsidRDefault="000A7935" w:rsidP="007A3A4F">
            <w:pPr>
              <w:spacing w:line="240" w:lineRule="exact"/>
            </w:pPr>
          </w:p>
          <w:p w:rsidR="000A7935" w:rsidRDefault="000A7935" w:rsidP="007A3A4F">
            <w:pPr>
              <w:spacing w:after="111" w:line="240" w:lineRule="exact"/>
            </w:pPr>
          </w:p>
          <w:p w:rsidR="000A7935" w:rsidRDefault="000A7935" w:rsidP="007A3A4F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3</w:t>
            </w:r>
          </w:p>
        </w:tc>
      </w:tr>
      <w:tr w:rsidR="000A7935" w:rsidTr="007A3A4F">
        <w:trPr>
          <w:cantSplit/>
          <w:trHeight w:hRule="exact" w:val="11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pPr>
              <w:spacing w:line="0" w:lineRule="atLeast"/>
            </w:pPr>
            <w:r w:rsidRPr="00F63273">
              <w:t>Проявляющий и демонстрирующий уважение к людям труда, осознающий</w:t>
            </w:r>
            <w:r>
              <w:t xml:space="preserve"> </w:t>
            </w:r>
            <w:r w:rsidRPr="00F63273">
              <w:t>ценность</w:t>
            </w:r>
            <w:r w:rsidRPr="00F63273">
              <w:tab/>
              <w:t>собственного</w:t>
            </w:r>
            <w:r w:rsidRPr="00F63273">
              <w:tab/>
              <w:t>труда.</w:t>
            </w:r>
            <w:r w:rsidRPr="00F63273">
              <w:tab/>
              <w:t>Стремящийся</w:t>
            </w:r>
            <w:r w:rsidRPr="00F63273">
              <w:tab/>
              <w:t>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spacing w:line="240" w:lineRule="exact"/>
            </w:pPr>
          </w:p>
          <w:p w:rsidR="000A7935" w:rsidRDefault="000A7935" w:rsidP="007A3A4F">
            <w:pPr>
              <w:spacing w:after="3" w:line="180" w:lineRule="exact"/>
              <w:rPr>
                <w:sz w:val="18"/>
                <w:szCs w:val="18"/>
              </w:rPr>
            </w:pPr>
          </w:p>
          <w:p w:rsidR="000A7935" w:rsidRDefault="000A7935" w:rsidP="007A3A4F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4</w:t>
            </w:r>
          </w:p>
        </w:tc>
      </w:tr>
      <w:tr w:rsidR="000A7935" w:rsidTr="007A3A4F">
        <w:trPr>
          <w:cantSplit/>
          <w:trHeight w:hRule="exact" w:val="11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pPr>
              <w:spacing w:line="0" w:lineRule="atLeast"/>
            </w:pPr>
            <w:r w:rsidRPr="00F63273">
              <w:t>Демонстрирующий</w:t>
            </w:r>
            <w:r w:rsidRPr="00F63273">
              <w:tab/>
              <w:t>приверженность</w:t>
            </w:r>
            <w:r w:rsidRPr="00F63273">
              <w:tab/>
              <w:t>к</w:t>
            </w:r>
            <w:r w:rsidRPr="00F63273">
              <w:tab/>
              <w:t>родной</w:t>
            </w:r>
            <w:r w:rsidRPr="00F63273">
              <w:tab/>
              <w:t>культуре, исторической памяти на основе любви к Родине, родному народу, малой</w:t>
            </w:r>
            <w:r>
              <w:t xml:space="preserve"> </w:t>
            </w:r>
            <w:proofErr w:type="gramStart"/>
            <w:r w:rsidRPr="00F63273">
              <w:t xml:space="preserve">родине,   </w:t>
            </w:r>
            <w:proofErr w:type="gramEnd"/>
            <w:r w:rsidRPr="00F63273">
              <w:t xml:space="preserve">      принятию</w:t>
            </w:r>
            <w:r w:rsidRPr="00F63273">
              <w:tab/>
              <w:t>традиционных         ценностей многонационального народа России.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spacing w:line="240" w:lineRule="exact"/>
            </w:pPr>
          </w:p>
          <w:p w:rsidR="000A7935" w:rsidRDefault="000A7935" w:rsidP="007A3A4F">
            <w:pPr>
              <w:spacing w:after="4" w:line="180" w:lineRule="exact"/>
              <w:rPr>
                <w:sz w:val="18"/>
                <w:szCs w:val="18"/>
              </w:rPr>
            </w:pPr>
          </w:p>
          <w:p w:rsidR="000A7935" w:rsidRDefault="000A7935" w:rsidP="007A3A4F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5</w:t>
            </w:r>
          </w:p>
        </w:tc>
      </w:tr>
      <w:tr w:rsidR="000A7935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pPr>
              <w:spacing w:line="0" w:lineRule="atLeast"/>
            </w:pPr>
            <w:r w:rsidRPr="00F63273"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spacing w:after="5" w:line="140" w:lineRule="exact"/>
              <w:rPr>
                <w:sz w:val="14"/>
                <w:szCs w:val="14"/>
              </w:rPr>
            </w:pPr>
          </w:p>
          <w:p w:rsidR="000A7935" w:rsidRDefault="000A7935" w:rsidP="007A3A4F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6</w:t>
            </w:r>
          </w:p>
        </w:tc>
      </w:tr>
      <w:tr w:rsidR="000A7935" w:rsidTr="007A3A4F">
        <w:trPr>
          <w:cantSplit/>
          <w:trHeight w:hRule="exact" w:val="840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pPr>
              <w:spacing w:line="0" w:lineRule="atLeast"/>
            </w:pPr>
            <w:r w:rsidRPr="00F63273">
              <w:t>Осознающий</w:t>
            </w:r>
            <w:r w:rsidRPr="00F63273">
              <w:tab/>
              <w:t>приоритетную</w:t>
            </w:r>
            <w:r w:rsidRPr="00F63273">
              <w:tab/>
              <w:t>ценност</w:t>
            </w:r>
            <w:r>
              <w:t xml:space="preserve">ь </w:t>
            </w:r>
            <w:r w:rsidRPr="00F63273">
              <w:t>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spacing w:after="45" w:line="240" w:lineRule="exact"/>
            </w:pPr>
          </w:p>
          <w:p w:rsidR="000A7935" w:rsidRDefault="000A7935" w:rsidP="007A3A4F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7</w:t>
            </w:r>
          </w:p>
        </w:tc>
      </w:tr>
      <w:tr w:rsidR="000A7935" w:rsidTr="007A3A4F">
        <w:trPr>
          <w:cantSplit/>
          <w:trHeight w:hRule="exact" w:val="104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pPr>
              <w:spacing w:line="0" w:lineRule="atLeast"/>
            </w:pPr>
            <w:r w:rsidRPr="00F63273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spacing w:line="240" w:lineRule="exact"/>
            </w:pPr>
          </w:p>
          <w:p w:rsidR="000A7935" w:rsidRDefault="000A7935" w:rsidP="007A3A4F">
            <w:pPr>
              <w:spacing w:after="19" w:line="160" w:lineRule="exact"/>
              <w:rPr>
                <w:sz w:val="16"/>
                <w:szCs w:val="16"/>
              </w:rPr>
            </w:pPr>
          </w:p>
          <w:p w:rsidR="000A7935" w:rsidRDefault="000A7935" w:rsidP="007A3A4F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8</w:t>
            </w:r>
          </w:p>
        </w:tc>
      </w:tr>
      <w:tr w:rsidR="000A7935" w:rsidTr="007A3A4F">
        <w:trPr>
          <w:cantSplit/>
          <w:trHeight w:hRule="exact" w:val="1417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pPr>
              <w:spacing w:line="0" w:lineRule="atLeast"/>
            </w:pPr>
            <w:r w:rsidRPr="00F63273">
              <w:t>Соблюдающий</w:t>
            </w:r>
            <w:r w:rsidRPr="00F63273">
              <w:tab/>
              <w:t>и</w:t>
            </w:r>
            <w:r w:rsidRPr="00F63273">
              <w:tab/>
              <w:t>пропагандирующий</w:t>
            </w:r>
            <w:r w:rsidRPr="00F63273">
              <w:tab/>
              <w:t>правила</w:t>
            </w:r>
            <w:r w:rsidRPr="00F63273">
              <w:tab/>
              <w:t>здорового</w:t>
            </w:r>
            <w:r w:rsidRPr="00F63273">
              <w:tab/>
              <w:t>и безопасного</w:t>
            </w:r>
            <w:r w:rsidRPr="00F63273">
              <w:tab/>
              <w:t>образа     жизни,</w:t>
            </w:r>
            <w:r w:rsidRPr="00F63273">
              <w:tab/>
            </w:r>
            <w:proofErr w:type="gramStart"/>
            <w:r w:rsidRPr="00F63273">
              <w:t xml:space="preserve">спорта;   </w:t>
            </w:r>
            <w:proofErr w:type="gramEnd"/>
            <w:r w:rsidRPr="00F63273">
              <w:t xml:space="preserve">  предупреждающий</w:t>
            </w:r>
            <w:r w:rsidRPr="00F63273">
              <w:tab/>
              <w:t>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spacing w:line="240" w:lineRule="exact"/>
            </w:pPr>
          </w:p>
          <w:p w:rsidR="000A7935" w:rsidRDefault="000A7935" w:rsidP="007A3A4F">
            <w:pPr>
              <w:spacing w:line="240" w:lineRule="exact"/>
            </w:pPr>
          </w:p>
          <w:p w:rsidR="000A7935" w:rsidRDefault="000A7935" w:rsidP="007A3A4F">
            <w:pPr>
              <w:spacing w:after="17" w:line="200" w:lineRule="exact"/>
              <w:rPr>
                <w:sz w:val="20"/>
                <w:szCs w:val="20"/>
              </w:rPr>
            </w:pPr>
          </w:p>
          <w:p w:rsidR="000A7935" w:rsidRDefault="000A7935" w:rsidP="007A3A4F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9</w:t>
            </w:r>
          </w:p>
        </w:tc>
      </w:tr>
      <w:tr w:rsidR="000A7935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pPr>
              <w:spacing w:line="0" w:lineRule="atLeast"/>
            </w:pPr>
            <w:r w:rsidRPr="00F63273"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spacing w:after="5" w:line="140" w:lineRule="exact"/>
              <w:rPr>
                <w:sz w:val="14"/>
                <w:szCs w:val="14"/>
              </w:rPr>
            </w:pPr>
          </w:p>
          <w:p w:rsidR="000A7935" w:rsidRDefault="000A7935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10</w:t>
            </w:r>
          </w:p>
        </w:tc>
      </w:tr>
      <w:tr w:rsidR="000A7935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pPr>
              <w:spacing w:line="0" w:lineRule="atLeast"/>
            </w:pPr>
            <w:r w:rsidRPr="00F63273"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spacing w:after="5" w:line="140" w:lineRule="exact"/>
              <w:rPr>
                <w:sz w:val="14"/>
                <w:szCs w:val="14"/>
              </w:rPr>
            </w:pPr>
          </w:p>
          <w:p w:rsidR="000A7935" w:rsidRDefault="000A7935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11</w:t>
            </w:r>
          </w:p>
        </w:tc>
      </w:tr>
      <w:tr w:rsidR="000A7935" w:rsidTr="007A3A4F">
        <w:trPr>
          <w:cantSplit/>
          <w:trHeight w:hRule="exact" w:val="1114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pPr>
              <w:spacing w:line="0" w:lineRule="atLeast"/>
            </w:pPr>
            <w:r w:rsidRPr="00F63273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spacing w:line="240" w:lineRule="exact"/>
            </w:pPr>
          </w:p>
          <w:p w:rsidR="000A7935" w:rsidRDefault="000A7935" w:rsidP="007A3A4F">
            <w:pPr>
              <w:spacing w:after="19" w:line="160" w:lineRule="exact"/>
              <w:rPr>
                <w:sz w:val="16"/>
                <w:szCs w:val="16"/>
              </w:rPr>
            </w:pPr>
          </w:p>
          <w:p w:rsidR="000A7935" w:rsidRDefault="000A7935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12</w:t>
            </w:r>
          </w:p>
        </w:tc>
      </w:tr>
      <w:tr w:rsidR="000A7935" w:rsidTr="007A3A4F">
        <w:trPr>
          <w:cantSplit/>
          <w:trHeight w:hRule="exact" w:val="840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widowControl w:val="0"/>
              <w:spacing w:before="6" w:line="241" w:lineRule="auto"/>
              <w:ind w:left="3212" w:right="3057" w:firstLine="619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ич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eastAsia="Times New Roman"/>
                <w:b/>
                <w:bCs/>
                <w:color w:val="000000"/>
              </w:rPr>
              <w:t>ос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тн</w:t>
            </w:r>
            <w:r>
              <w:rPr>
                <w:rFonts w:eastAsia="Times New Roman"/>
                <w:b/>
                <w:bCs/>
                <w:color w:val="000000"/>
              </w:rPr>
              <w:t>ые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езу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ь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 xml:space="preserve">ы 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еа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иза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ц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ии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пр</w:t>
            </w:r>
            <w:r>
              <w:rPr>
                <w:rFonts w:eastAsia="Times New Roman"/>
                <w:b/>
                <w:bCs/>
                <w:color w:val="000000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9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мм</w:t>
            </w:r>
            <w:r>
              <w:rPr>
                <w:rFonts w:eastAsia="Times New Roman"/>
                <w:b/>
                <w:bCs/>
                <w:color w:val="000000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вос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99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ни</w:t>
            </w:r>
            <w:r>
              <w:rPr>
                <w:rFonts w:eastAsia="Times New Roman"/>
                <w:b/>
                <w:bCs/>
                <w:color w:val="000000"/>
              </w:rPr>
              <w:t>я,</w:t>
            </w:r>
          </w:p>
          <w:p w:rsidR="000A7935" w:rsidRDefault="000A7935" w:rsidP="007A3A4F">
            <w:pPr>
              <w:widowControl w:val="0"/>
              <w:spacing w:line="245" w:lineRule="auto"/>
              <w:ind w:left="1085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оп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де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eastAsia="Times New Roman"/>
                <w:b/>
                <w:bCs/>
                <w:color w:val="000000"/>
              </w:rPr>
              <w:t>ые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ас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в</w:t>
            </w:r>
            <w:r>
              <w:rPr>
                <w:rFonts w:eastAsia="Times New Roman"/>
                <w:b/>
                <w:bCs/>
                <w:color w:val="000000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м</w:t>
            </w:r>
            <w:r>
              <w:rPr>
                <w:rFonts w:eastAsia="Times New Roman"/>
                <w:b/>
                <w:bCs/>
                <w:color w:val="000000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ебова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eastAsia="Times New Roman"/>
                <w:b/>
                <w:bCs/>
                <w:color w:val="000000"/>
              </w:rPr>
              <w:t>я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ми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де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овы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к</w:t>
            </w:r>
            <w:r>
              <w:rPr>
                <w:rFonts w:eastAsia="Times New Roman"/>
                <w:b/>
                <w:bCs/>
                <w:color w:val="000000"/>
              </w:rPr>
              <w:t>ач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ес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ва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eastAsia="Times New Roman"/>
                <w:b/>
                <w:bCs/>
                <w:color w:val="000000"/>
              </w:rPr>
              <w:t>ч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eastAsia="Times New Roman"/>
                <w:b/>
                <w:bCs/>
                <w:color w:val="000000"/>
              </w:rPr>
              <w:t>ос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</w:p>
        </w:tc>
      </w:tr>
      <w:tr w:rsidR="000A7935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r w:rsidRPr="00F63273">
              <w:t>Выполняющий профессиональные навыки в сфере обслуживания в общественном питании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spacing w:after="5" w:line="140" w:lineRule="exact"/>
              <w:rPr>
                <w:sz w:val="14"/>
                <w:szCs w:val="14"/>
              </w:rPr>
            </w:pPr>
          </w:p>
          <w:p w:rsidR="000A7935" w:rsidRDefault="000A7935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13</w:t>
            </w:r>
          </w:p>
        </w:tc>
      </w:tr>
      <w:tr w:rsidR="000A7935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r w:rsidRPr="00F63273">
              <w:t>Осознающий состояние социально-экономического и культурно</w:t>
            </w:r>
            <w:r>
              <w:t xml:space="preserve"> –и</w:t>
            </w:r>
            <w:r w:rsidRPr="00F63273">
              <w:t>сторического</w:t>
            </w:r>
            <w:r>
              <w:t xml:space="preserve"> </w:t>
            </w:r>
            <w:r w:rsidRPr="00F63273">
              <w:t>развития</w:t>
            </w:r>
            <w:r w:rsidRPr="00F63273">
              <w:tab/>
              <w:t>потенциала</w:t>
            </w:r>
            <w:r w:rsidRPr="00F63273">
              <w:tab/>
            </w:r>
            <w:r>
              <w:t>области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spacing w:after="39" w:line="240" w:lineRule="exact"/>
            </w:pPr>
          </w:p>
          <w:p w:rsidR="000A7935" w:rsidRDefault="000A7935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14</w:t>
            </w:r>
          </w:p>
        </w:tc>
      </w:tr>
      <w:tr w:rsidR="000A7935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r w:rsidRPr="00F63273">
              <w:lastRenderedPageBreak/>
              <w:t>Проявляющий интерес к изменению регионального рынка труда.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widowControl w:val="0"/>
              <w:spacing w:before="6"/>
              <w:ind w:left="1195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15</w:t>
            </w:r>
          </w:p>
        </w:tc>
      </w:tr>
      <w:tr w:rsidR="000A7935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r w:rsidRPr="00F63273">
              <w:t>Демонстрирующий</w:t>
            </w:r>
            <w:r w:rsidRPr="00F63273">
              <w:tab/>
              <w:t>готовность</w:t>
            </w:r>
            <w:r w:rsidRPr="00F63273">
              <w:tab/>
              <w:t>к</w:t>
            </w:r>
            <w:r w:rsidRPr="00F63273">
              <w:tab/>
              <w:t>участию</w:t>
            </w:r>
            <w:r w:rsidRPr="00F63273">
              <w:tab/>
              <w:t>в</w:t>
            </w:r>
            <w:r>
              <w:t xml:space="preserve"> </w:t>
            </w:r>
            <w:r w:rsidRPr="00F63273">
              <w:t>инновационной деятельности региона.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spacing w:after="5" w:line="140" w:lineRule="exact"/>
              <w:rPr>
                <w:sz w:val="14"/>
                <w:szCs w:val="14"/>
              </w:rPr>
            </w:pPr>
          </w:p>
          <w:p w:rsidR="000A7935" w:rsidRDefault="000A7935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16</w:t>
            </w:r>
          </w:p>
        </w:tc>
      </w:tr>
      <w:tr w:rsidR="000A7935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r w:rsidRPr="00F63273">
              <w:t>Выполняющий профессиональные навыки в сфере обслуживания в общественном питании с учетом специфики области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spacing w:after="5" w:line="140" w:lineRule="exact"/>
              <w:rPr>
                <w:sz w:val="14"/>
                <w:szCs w:val="14"/>
              </w:rPr>
            </w:pPr>
          </w:p>
          <w:p w:rsidR="000A7935" w:rsidRDefault="000A7935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17</w:t>
            </w:r>
          </w:p>
        </w:tc>
      </w:tr>
      <w:tr w:rsidR="000A7935" w:rsidTr="007A3A4F">
        <w:trPr>
          <w:cantSplit/>
          <w:trHeight w:hRule="exact" w:val="840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widowControl w:val="0"/>
              <w:spacing w:before="6" w:line="241" w:lineRule="auto"/>
              <w:ind w:left="3178" w:right="3092" w:firstLine="653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ич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eastAsia="Times New Roman"/>
                <w:b/>
                <w:bCs/>
                <w:color w:val="000000"/>
              </w:rPr>
              <w:t>ос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тн</w:t>
            </w:r>
            <w:r>
              <w:rPr>
                <w:rFonts w:eastAsia="Times New Roman"/>
                <w:b/>
                <w:bCs/>
                <w:color w:val="000000"/>
              </w:rPr>
              <w:t>ые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езу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ь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 xml:space="preserve">ы 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еа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иза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ц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ии</w:t>
            </w:r>
            <w:r>
              <w:rPr>
                <w:rFonts w:eastAsia="Times New Roman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99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гр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мм</w:t>
            </w:r>
            <w:r>
              <w:rPr>
                <w:rFonts w:eastAsia="Times New Roman"/>
                <w:b/>
                <w:bCs/>
                <w:color w:val="000000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вос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99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>я</w:t>
            </w:r>
            <w:r>
              <w:rPr>
                <w:rFonts w:eastAsia="Times New Roman"/>
                <w:b/>
                <w:bCs/>
                <w:color w:val="000000"/>
              </w:rPr>
              <w:t>,</w:t>
            </w:r>
          </w:p>
          <w:p w:rsidR="000A7935" w:rsidRDefault="000A7935" w:rsidP="007A3A4F">
            <w:pPr>
              <w:widowControl w:val="0"/>
              <w:spacing w:line="244" w:lineRule="auto"/>
              <w:ind w:left="2808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оп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де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eastAsia="Times New Roman"/>
                <w:b/>
                <w:bCs/>
                <w:color w:val="000000"/>
              </w:rPr>
              <w:t>ые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лю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че</w:t>
            </w:r>
            <w:r>
              <w:rPr>
                <w:rFonts w:eastAsia="Times New Roman"/>
                <w:b/>
                <w:bCs/>
                <w:color w:val="000000"/>
              </w:rPr>
              <w:t>вы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ми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або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д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я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99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</w:p>
        </w:tc>
      </w:tr>
      <w:tr w:rsidR="000A7935" w:rsidTr="007A3A4F">
        <w:trPr>
          <w:cantSplit/>
          <w:trHeight w:hRule="exact" w:val="562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r w:rsidRPr="00F63273">
              <w:t>Осознающий необходимость самообразования и стремящийся к профессиональному развитию по выбранной специальности.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spacing w:after="6" w:line="140" w:lineRule="exact"/>
              <w:rPr>
                <w:sz w:val="14"/>
                <w:szCs w:val="14"/>
              </w:rPr>
            </w:pPr>
          </w:p>
          <w:p w:rsidR="000A7935" w:rsidRDefault="000A7935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18</w:t>
            </w:r>
          </w:p>
        </w:tc>
      </w:tr>
      <w:tr w:rsidR="000A7935" w:rsidTr="007A3A4F">
        <w:trPr>
          <w:cantSplit/>
          <w:trHeight w:hRule="exact" w:val="28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r w:rsidRPr="00F63273">
              <w:t>Использующий грамотно профессиональную документацию.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widowControl w:val="0"/>
              <w:spacing w:before="6"/>
              <w:ind w:left="1195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19</w:t>
            </w:r>
          </w:p>
        </w:tc>
      </w:tr>
      <w:tr w:rsidR="000A7935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r w:rsidRPr="00F63273">
              <w:t>Демонстрирующий</w:t>
            </w:r>
            <w:r w:rsidRPr="00F63273">
              <w:tab/>
              <w:t>готовность</w:t>
            </w:r>
            <w:r w:rsidRPr="00F63273">
              <w:tab/>
              <w:t>поддерживать</w:t>
            </w:r>
            <w:r w:rsidRPr="00F63273">
              <w:tab/>
              <w:t>партнерские отношения с коллегами, работать в команде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spacing w:after="5" w:line="140" w:lineRule="exact"/>
              <w:rPr>
                <w:sz w:val="14"/>
                <w:szCs w:val="14"/>
              </w:rPr>
            </w:pPr>
          </w:p>
          <w:p w:rsidR="000A7935" w:rsidRDefault="000A7935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20</w:t>
            </w:r>
          </w:p>
        </w:tc>
      </w:tr>
      <w:tr w:rsidR="000A7935" w:rsidTr="007A3A4F">
        <w:trPr>
          <w:cantSplit/>
          <w:trHeight w:hRule="exact" w:val="566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r w:rsidRPr="00F63273">
              <w:t>Выполняющий трудовые функции в сфере обслуживания в общественном питании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spacing w:after="5" w:line="140" w:lineRule="exact"/>
              <w:rPr>
                <w:sz w:val="14"/>
                <w:szCs w:val="14"/>
              </w:rPr>
            </w:pPr>
          </w:p>
          <w:p w:rsidR="000A7935" w:rsidRDefault="000A7935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21</w:t>
            </w:r>
          </w:p>
        </w:tc>
      </w:tr>
      <w:tr w:rsidR="000A7935" w:rsidTr="007A3A4F">
        <w:trPr>
          <w:cantSplit/>
          <w:trHeight w:hRule="exact" w:val="835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widowControl w:val="0"/>
              <w:spacing w:before="6" w:line="237" w:lineRule="auto"/>
              <w:ind w:left="3178" w:right="3092" w:firstLine="653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ич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eastAsia="Times New Roman"/>
                <w:b/>
                <w:bCs/>
                <w:color w:val="000000"/>
              </w:rPr>
              <w:t>ос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тн</w:t>
            </w:r>
            <w:r>
              <w:rPr>
                <w:rFonts w:eastAsia="Times New Roman"/>
                <w:b/>
                <w:bCs/>
                <w:color w:val="000000"/>
              </w:rPr>
              <w:t>ые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езу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ь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 xml:space="preserve">ы 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еа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иза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ц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ии</w:t>
            </w:r>
            <w:r>
              <w:rPr>
                <w:rFonts w:eastAsia="Times New Roman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99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гр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мм</w:t>
            </w:r>
            <w:r>
              <w:rPr>
                <w:rFonts w:eastAsia="Times New Roman"/>
                <w:b/>
                <w:bCs/>
                <w:color w:val="000000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вос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99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>я</w:t>
            </w:r>
            <w:r>
              <w:rPr>
                <w:rFonts w:eastAsia="Times New Roman"/>
                <w:b/>
                <w:bCs/>
                <w:color w:val="000000"/>
              </w:rPr>
              <w:t>,</w:t>
            </w:r>
          </w:p>
          <w:p w:rsidR="000A7935" w:rsidRDefault="000A7935" w:rsidP="007A3A4F">
            <w:pPr>
              <w:widowControl w:val="0"/>
              <w:spacing w:before="5"/>
              <w:ind w:left="2228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оп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де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eastAsia="Times New Roman"/>
                <w:b/>
                <w:bCs/>
                <w:color w:val="000000"/>
              </w:rPr>
              <w:t>ые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субъ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ми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об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азов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ь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eastAsia="Times New Roman"/>
                <w:b/>
                <w:bCs/>
                <w:color w:val="000000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г</w:t>
            </w:r>
            <w:r>
              <w:rPr>
                <w:rFonts w:eastAsia="Times New Roman"/>
                <w:b/>
                <w:bCs/>
                <w:color w:val="000000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w w:val="99"/>
              </w:rPr>
              <w:t>пр</w:t>
            </w:r>
            <w:r>
              <w:rPr>
                <w:rFonts w:eastAsia="Times New Roman"/>
                <w:b/>
                <w:bCs/>
                <w:color w:val="000000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ц</w:t>
            </w:r>
            <w:r>
              <w:rPr>
                <w:rFonts w:eastAsia="Times New Roman"/>
                <w:b/>
                <w:bCs/>
                <w:color w:val="000000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eastAsia="Times New Roman"/>
                <w:b/>
                <w:bCs/>
                <w:color w:val="000000"/>
              </w:rPr>
              <w:t>са</w:t>
            </w:r>
          </w:p>
        </w:tc>
      </w:tr>
      <w:tr w:rsidR="000A7935" w:rsidTr="007A3A4F">
        <w:trPr>
          <w:cantSplit/>
          <w:trHeight w:hRule="exact" w:val="602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pPr>
              <w:spacing w:line="0" w:lineRule="atLeast"/>
            </w:pPr>
            <w:r w:rsidRPr="00F63273">
              <w:t>Демонстрирующий готовность к эффективной деятельности в рамках выбранной профессии, обладающий наличием трудовых навыков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22</w:t>
            </w:r>
          </w:p>
        </w:tc>
      </w:tr>
      <w:tr w:rsidR="000A7935" w:rsidTr="007A3A4F">
        <w:trPr>
          <w:cantSplit/>
          <w:trHeight w:hRule="exact" w:val="1387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pPr>
              <w:spacing w:line="0" w:lineRule="atLeast"/>
            </w:pPr>
            <w:r w:rsidRPr="00F63273">
              <w:t>Соблюдающий</w:t>
            </w:r>
            <w:r w:rsidRPr="00F63273">
              <w:tab/>
              <w:t>Устав</w:t>
            </w:r>
            <w:r w:rsidRPr="00F63273">
              <w:tab/>
              <w:t>и</w:t>
            </w:r>
            <w:r w:rsidRPr="00F63273">
              <w:tab/>
              <w:t>правила</w:t>
            </w:r>
            <w:r w:rsidRPr="00F63273">
              <w:tab/>
              <w:t>внутреннег</w:t>
            </w:r>
            <w:r>
              <w:t xml:space="preserve">о </w:t>
            </w:r>
            <w:r w:rsidRPr="00F63273">
              <w:t>распорядка, сохраняющий        и</w:t>
            </w:r>
            <w:r w:rsidRPr="00F63273">
              <w:tab/>
              <w:t>преумножающий       традиции        и</w:t>
            </w:r>
            <w:r w:rsidRPr="00F63273">
              <w:tab/>
              <w:t>уклад образовательного учреждения, владеющий знаниями об истории колледжа,</w:t>
            </w:r>
            <w:r w:rsidRPr="00F63273">
              <w:tab/>
              <w:t>умеющий       транслировать       положительный      опыт собственного обучения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23</w:t>
            </w:r>
          </w:p>
        </w:tc>
      </w:tr>
      <w:tr w:rsidR="000A7935" w:rsidTr="007A3A4F">
        <w:trPr>
          <w:cantSplit/>
          <w:trHeight w:hRule="exact" w:val="28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Pr="00F63273" w:rsidRDefault="000A7935" w:rsidP="007A3A4F">
            <w:pPr>
              <w:spacing w:line="0" w:lineRule="atLeast"/>
            </w:pPr>
            <w:r w:rsidRPr="00F63273">
              <w:t>Соблюдающий этические нормы общения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935" w:rsidRDefault="000A7935" w:rsidP="007A3A4F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Р 24</w:t>
            </w:r>
          </w:p>
        </w:tc>
      </w:tr>
    </w:tbl>
    <w:p w:rsidR="004F3B9F" w:rsidRDefault="004F3B9F" w:rsidP="004F3B9F"/>
    <w:p w:rsidR="000A7935" w:rsidRDefault="000A7935" w:rsidP="004F3B9F">
      <w:pPr>
        <w:rPr>
          <w:b/>
        </w:rPr>
      </w:pPr>
    </w:p>
    <w:p w:rsidR="004F3B9F" w:rsidRPr="0023039C" w:rsidRDefault="000A7935" w:rsidP="000A7935">
      <w:pPr>
        <w:ind w:left="0" w:firstLine="0"/>
        <w:rPr>
          <w:b/>
        </w:rPr>
      </w:pPr>
      <w:r>
        <w:rPr>
          <w:b/>
        </w:rPr>
        <w:t xml:space="preserve">                  </w:t>
      </w:r>
      <w:r w:rsidR="004F3B9F" w:rsidRPr="0023039C">
        <w:rPr>
          <w:b/>
        </w:rPr>
        <w:t>2. СТРУКТУРА И СОДЕРЖАНИЕ УЧЕБНОЙ ДИСЦИПЛИНЫ</w:t>
      </w:r>
    </w:p>
    <w:p w:rsidR="004F3B9F" w:rsidRPr="0023039C" w:rsidRDefault="004F3B9F" w:rsidP="004F3B9F">
      <w:pPr>
        <w:rPr>
          <w:b/>
        </w:rPr>
      </w:pPr>
      <w:r w:rsidRPr="0023039C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1951"/>
      </w:tblGrid>
      <w:tr w:rsidR="004F3B9F" w:rsidRPr="0023039C" w:rsidTr="001C0C7E">
        <w:trPr>
          <w:trHeight w:val="490"/>
        </w:trPr>
        <w:tc>
          <w:tcPr>
            <w:tcW w:w="3981" w:type="pct"/>
            <w:vAlign w:val="center"/>
          </w:tcPr>
          <w:p w:rsidR="004F3B9F" w:rsidRPr="0023039C" w:rsidRDefault="004F3B9F" w:rsidP="001C0C7E">
            <w:pPr>
              <w:rPr>
                <w:b/>
              </w:rPr>
            </w:pPr>
            <w:r w:rsidRPr="0023039C">
              <w:rPr>
                <w:b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4F3B9F" w:rsidRDefault="004F3B9F" w:rsidP="001C0C7E">
            <w:pPr>
              <w:jc w:val="center"/>
              <w:rPr>
                <w:b/>
                <w:iCs/>
              </w:rPr>
            </w:pPr>
            <w:r w:rsidRPr="0023039C">
              <w:rPr>
                <w:b/>
                <w:iCs/>
              </w:rPr>
              <w:t>Объем часов</w:t>
            </w:r>
          </w:p>
          <w:p w:rsidR="004F3B9F" w:rsidRPr="0023039C" w:rsidRDefault="004F3B9F" w:rsidP="001C0C7E">
            <w:pPr>
              <w:jc w:val="center"/>
              <w:rPr>
                <w:b/>
                <w:iCs/>
              </w:rPr>
            </w:pPr>
          </w:p>
        </w:tc>
      </w:tr>
      <w:tr w:rsidR="004F3B9F" w:rsidRPr="0023039C" w:rsidTr="001C0C7E">
        <w:trPr>
          <w:trHeight w:val="490"/>
        </w:trPr>
        <w:tc>
          <w:tcPr>
            <w:tcW w:w="3981" w:type="pct"/>
            <w:vAlign w:val="center"/>
          </w:tcPr>
          <w:p w:rsidR="004F3B9F" w:rsidRPr="00EA0FA6" w:rsidRDefault="004F3B9F" w:rsidP="001C0C7E">
            <w:pPr>
              <w:rPr>
                <w:b/>
              </w:rPr>
            </w:pPr>
            <w:r w:rsidRPr="00EA0FA6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4F3B9F" w:rsidRPr="001D53A7" w:rsidRDefault="001C0C7E" w:rsidP="001C0C7E">
            <w:pPr>
              <w:jc w:val="center"/>
              <w:rPr>
                <w:iCs/>
              </w:rPr>
            </w:pPr>
            <w:r>
              <w:rPr>
                <w:iCs/>
              </w:rPr>
              <w:t>42</w:t>
            </w:r>
          </w:p>
        </w:tc>
      </w:tr>
      <w:tr w:rsidR="004F3B9F" w:rsidRPr="0023039C" w:rsidTr="001C0C7E">
        <w:trPr>
          <w:trHeight w:val="490"/>
        </w:trPr>
        <w:tc>
          <w:tcPr>
            <w:tcW w:w="5000" w:type="pct"/>
            <w:gridSpan w:val="2"/>
            <w:vAlign w:val="center"/>
          </w:tcPr>
          <w:p w:rsidR="004F3B9F" w:rsidRPr="00BF2AB2" w:rsidRDefault="004F3B9F" w:rsidP="001C0C7E">
            <w:pPr>
              <w:jc w:val="center"/>
              <w:rPr>
                <w:iCs/>
              </w:rPr>
            </w:pPr>
            <w:r w:rsidRPr="00BF2AB2">
              <w:t>в том числе:</w:t>
            </w:r>
          </w:p>
        </w:tc>
      </w:tr>
      <w:tr w:rsidR="004F3B9F" w:rsidRPr="0023039C" w:rsidTr="001C0C7E">
        <w:trPr>
          <w:trHeight w:val="490"/>
        </w:trPr>
        <w:tc>
          <w:tcPr>
            <w:tcW w:w="3981" w:type="pct"/>
            <w:vAlign w:val="center"/>
          </w:tcPr>
          <w:p w:rsidR="004F3B9F" w:rsidRPr="0023039C" w:rsidRDefault="004F3B9F" w:rsidP="001C0C7E">
            <w:r w:rsidRPr="0023039C"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4F3B9F" w:rsidRPr="00BF2AB2" w:rsidRDefault="00D653F6" w:rsidP="001C0C7E">
            <w:pPr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</w:tr>
      <w:tr w:rsidR="004F3B9F" w:rsidRPr="0023039C" w:rsidTr="001C0C7E">
        <w:trPr>
          <w:trHeight w:val="490"/>
        </w:trPr>
        <w:tc>
          <w:tcPr>
            <w:tcW w:w="3981" w:type="pct"/>
            <w:vAlign w:val="center"/>
          </w:tcPr>
          <w:p w:rsidR="004F3B9F" w:rsidRPr="0023039C" w:rsidRDefault="004F3B9F" w:rsidP="001C0C7E">
            <w:r w:rsidRPr="0023039C">
              <w:t xml:space="preserve">лабораторные занятия </w:t>
            </w:r>
          </w:p>
        </w:tc>
        <w:tc>
          <w:tcPr>
            <w:tcW w:w="1019" w:type="pct"/>
            <w:vAlign w:val="center"/>
          </w:tcPr>
          <w:p w:rsidR="004F3B9F" w:rsidRPr="0023039C" w:rsidRDefault="004F3B9F" w:rsidP="001C0C7E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4F3B9F" w:rsidRPr="0023039C" w:rsidTr="001C0C7E">
        <w:trPr>
          <w:trHeight w:val="490"/>
        </w:trPr>
        <w:tc>
          <w:tcPr>
            <w:tcW w:w="3981" w:type="pct"/>
            <w:vAlign w:val="center"/>
          </w:tcPr>
          <w:p w:rsidR="004F3B9F" w:rsidRPr="0023039C" w:rsidRDefault="004F3B9F" w:rsidP="001C0C7E">
            <w:r w:rsidRPr="0023039C">
              <w:t xml:space="preserve">практические занятия </w:t>
            </w:r>
          </w:p>
        </w:tc>
        <w:tc>
          <w:tcPr>
            <w:tcW w:w="1019" w:type="pct"/>
            <w:vAlign w:val="center"/>
          </w:tcPr>
          <w:p w:rsidR="004F3B9F" w:rsidRPr="0023039C" w:rsidRDefault="004F3B9F" w:rsidP="001C0C7E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4F3B9F" w:rsidRPr="0023039C" w:rsidTr="001C0C7E">
        <w:trPr>
          <w:trHeight w:val="490"/>
        </w:trPr>
        <w:tc>
          <w:tcPr>
            <w:tcW w:w="3981" w:type="pct"/>
            <w:vAlign w:val="center"/>
          </w:tcPr>
          <w:p w:rsidR="004F3B9F" w:rsidRPr="0023039C" w:rsidRDefault="004F3B9F" w:rsidP="001C0C7E">
            <w:r>
              <w:t>Самостоятельная работа</w:t>
            </w:r>
            <w:r w:rsidRPr="00DF4541">
              <w:rPr>
                <w:b/>
                <w:i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019" w:type="pct"/>
            <w:vAlign w:val="center"/>
          </w:tcPr>
          <w:p w:rsidR="004F3B9F" w:rsidRDefault="001C0C7E" w:rsidP="001C0C7E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D653F6" w:rsidRPr="00414C20" w:rsidTr="00D653F6">
        <w:trPr>
          <w:trHeight w:val="490"/>
        </w:trPr>
        <w:tc>
          <w:tcPr>
            <w:tcW w:w="5000" w:type="pct"/>
            <w:gridSpan w:val="2"/>
            <w:vAlign w:val="center"/>
          </w:tcPr>
          <w:p w:rsidR="00D653F6" w:rsidRPr="00414C20" w:rsidRDefault="00D653F6" w:rsidP="001C0C7E">
            <w:pPr>
              <w:suppressAutoHyphens/>
              <w:jc w:val="center"/>
              <w:rPr>
                <w:b/>
                <w:iCs/>
              </w:rPr>
            </w:pPr>
            <w:r w:rsidRPr="00D653F6">
              <w:rPr>
                <w:b/>
                <w:iCs/>
              </w:rPr>
              <w:t>Промежуточная аттестация в форме дифференцированного зачёта</w:t>
            </w:r>
          </w:p>
        </w:tc>
      </w:tr>
    </w:tbl>
    <w:p w:rsidR="004F3B9F" w:rsidRPr="00D111DA" w:rsidRDefault="004F3B9F" w:rsidP="004F3B9F">
      <w:pPr>
        <w:rPr>
          <w:b/>
          <w:i/>
        </w:rPr>
        <w:sectPr w:rsidR="004F3B9F" w:rsidRPr="00D111DA" w:rsidSect="001C0C7E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4F3B9F" w:rsidRPr="00D111DA" w:rsidRDefault="004F3B9F" w:rsidP="004F3B9F">
      <w:pPr>
        <w:rPr>
          <w:b/>
          <w:bCs/>
          <w:i/>
        </w:rPr>
      </w:pPr>
      <w:r w:rsidRPr="00D111DA">
        <w:rPr>
          <w:b/>
          <w:i/>
        </w:rPr>
        <w:lastRenderedPageBreak/>
        <w:t xml:space="preserve">2.2. Тематический план и содержание учебной дисциплины </w:t>
      </w:r>
    </w:p>
    <w:p w:rsidR="004F3B9F" w:rsidRPr="00D111DA" w:rsidRDefault="004F3B9F" w:rsidP="004F3B9F">
      <w:pPr>
        <w:rPr>
          <w:b/>
          <w:bCs/>
          <w:i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8918"/>
        <w:gridCol w:w="1830"/>
        <w:gridCol w:w="2046"/>
      </w:tblGrid>
      <w:tr w:rsidR="004F3B9F" w:rsidRPr="00D111DA" w:rsidTr="001C0C7E">
        <w:trPr>
          <w:trHeight w:val="20"/>
        </w:trPr>
        <w:tc>
          <w:tcPr>
            <w:tcW w:w="867" w:type="pct"/>
          </w:tcPr>
          <w:p w:rsidR="004F3B9F" w:rsidRPr="00D111DA" w:rsidRDefault="004F3B9F" w:rsidP="001C0C7E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2881" w:type="pct"/>
          </w:tcPr>
          <w:p w:rsidR="004F3B9F" w:rsidRPr="00D111DA" w:rsidRDefault="004F3B9F" w:rsidP="001C0C7E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91" w:type="pct"/>
          </w:tcPr>
          <w:p w:rsidR="004F3B9F" w:rsidRPr="00D111DA" w:rsidRDefault="004F3B9F" w:rsidP="001C0C7E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Объем часов</w:t>
            </w:r>
          </w:p>
        </w:tc>
        <w:tc>
          <w:tcPr>
            <w:tcW w:w="661" w:type="pct"/>
          </w:tcPr>
          <w:p w:rsidR="004F3B9F" w:rsidRPr="00D111DA" w:rsidRDefault="004F3B9F" w:rsidP="001C0C7E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Осваиваемые элементы компетенций</w:t>
            </w:r>
          </w:p>
        </w:tc>
      </w:tr>
      <w:tr w:rsidR="004F3B9F" w:rsidRPr="00D111DA" w:rsidTr="001C0C7E">
        <w:trPr>
          <w:trHeight w:val="20"/>
        </w:trPr>
        <w:tc>
          <w:tcPr>
            <w:tcW w:w="867" w:type="pct"/>
          </w:tcPr>
          <w:p w:rsidR="004F3B9F" w:rsidRPr="00D111DA" w:rsidRDefault="004F3B9F" w:rsidP="001C0C7E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1</w:t>
            </w:r>
          </w:p>
        </w:tc>
        <w:tc>
          <w:tcPr>
            <w:tcW w:w="2881" w:type="pct"/>
          </w:tcPr>
          <w:p w:rsidR="004F3B9F" w:rsidRPr="00D111DA" w:rsidRDefault="004F3B9F" w:rsidP="001C0C7E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2</w:t>
            </w:r>
          </w:p>
        </w:tc>
        <w:tc>
          <w:tcPr>
            <w:tcW w:w="591" w:type="pct"/>
          </w:tcPr>
          <w:p w:rsidR="004F3B9F" w:rsidRPr="00D111DA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3</w:t>
            </w:r>
          </w:p>
        </w:tc>
        <w:tc>
          <w:tcPr>
            <w:tcW w:w="661" w:type="pct"/>
          </w:tcPr>
          <w:p w:rsidR="004F3B9F" w:rsidRPr="00D111DA" w:rsidRDefault="004F3B9F" w:rsidP="001C0C7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4F3B9F" w:rsidRPr="00D111DA" w:rsidTr="001C0C7E">
        <w:trPr>
          <w:trHeight w:val="20"/>
        </w:trPr>
        <w:tc>
          <w:tcPr>
            <w:tcW w:w="867" w:type="pct"/>
            <w:vMerge w:val="restart"/>
          </w:tcPr>
          <w:p w:rsidR="004F3B9F" w:rsidRPr="00D111DA" w:rsidRDefault="004F3B9F" w:rsidP="001C0C7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Введение</w:t>
            </w:r>
          </w:p>
          <w:p w:rsidR="004F3B9F" w:rsidRPr="00D111DA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D111DA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4F3B9F" w:rsidRDefault="004F3B9F" w:rsidP="001C0C7E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4F3B9F" w:rsidRPr="00D111DA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</w:p>
        </w:tc>
        <w:tc>
          <w:tcPr>
            <w:tcW w:w="661" w:type="pct"/>
            <w:vMerge w:val="restart"/>
          </w:tcPr>
          <w:p w:rsidR="004F3B9F" w:rsidRDefault="004F3B9F" w:rsidP="001C0C7E">
            <w:pPr>
              <w:rPr>
                <w:b/>
                <w:i/>
              </w:rPr>
            </w:pPr>
            <w:r>
              <w:rPr>
                <w:b/>
                <w:i/>
              </w:rPr>
              <w:t>ОК 1-7, ОК 9,10</w:t>
            </w:r>
          </w:p>
          <w:p w:rsidR="000A7935" w:rsidRPr="00D111DA" w:rsidRDefault="000A7935" w:rsidP="001C0C7E">
            <w:pPr>
              <w:rPr>
                <w:b/>
                <w:i/>
              </w:rPr>
            </w:pPr>
            <w:r>
              <w:rPr>
                <w:b/>
                <w:i/>
              </w:rPr>
              <w:t>ЛР1-ЛР24</w:t>
            </w:r>
          </w:p>
        </w:tc>
      </w:tr>
      <w:tr w:rsidR="004F3B9F" w:rsidRPr="00D111DA" w:rsidTr="001C0C7E">
        <w:trPr>
          <w:trHeight w:val="522"/>
        </w:trPr>
        <w:tc>
          <w:tcPr>
            <w:tcW w:w="867" w:type="pct"/>
            <w:vMerge/>
          </w:tcPr>
          <w:p w:rsidR="004F3B9F" w:rsidRPr="00D111DA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D111DA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1.  </w:t>
            </w:r>
            <w:r w:rsidRPr="003C20C6">
              <w:t>Основные понятия в области охраны труда. Предмет, цели и задачи дисциплины. Межпредметные связи с другими дисциплинами. Роль знаний по охране труда в профессиональной деятельности. Состояние охраны труда в отрасли</w:t>
            </w:r>
          </w:p>
        </w:tc>
        <w:tc>
          <w:tcPr>
            <w:tcW w:w="591" w:type="pct"/>
            <w:vMerge/>
          </w:tcPr>
          <w:p w:rsidR="004F3B9F" w:rsidRPr="00D111DA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4F3B9F" w:rsidRPr="00D111DA" w:rsidRDefault="004F3B9F" w:rsidP="001C0C7E">
            <w:pPr>
              <w:rPr>
                <w:b/>
                <w:bCs/>
                <w:i/>
              </w:rPr>
            </w:pPr>
          </w:p>
        </w:tc>
      </w:tr>
      <w:tr w:rsidR="004F3B9F" w:rsidRPr="00D111DA" w:rsidTr="001C0C7E">
        <w:trPr>
          <w:trHeight w:val="20"/>
        </w:trPr>
        <w:tc>
          <w:tcPr>
            <w:tcW w:w="867" w:type="pct"/>
          </w:tcPr>
          <w:p w:rsidR="004F3B9F" w:rsidRPr="00D111DA" w:rsidRDefault="004F3B9F" w:rsidP="001C0C7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Раздел 1</w:t>
            </w:r>
          </w:p>
        </w:tc>
        <w:tc>
          <w:tcPr>
            <w:tcW w:w="2881" w:type="pct"/>
          </w:tcPr>
          <w:p w:rsidR="004F3B9F" w:rsidRPr="003C20C6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3C20C6">
              <w:rPr>
                <w:b/>
                <w:bCs/>
                <w:i/>
              </w:rPr>
              <w:t>Нормативно - правовая база охраны труда</w:t>
            </w:r>
          </w:p>
        </w:tc>
        <w:tc>
          <w:tcPr>
            <w:tcW w:w="591" w:type="pct"/>
          </w:tcPr>
          <w:p w:rsidR="004F3B9F" w:rsidRPr="00C30E3F" w:rsidRDefault="004F3B9F" w:rsidP="001C0C7E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661" w:type="pct"/>
          </w:tcPr>
          <w:p w:rsidR="004F3B9F" w:rsidRPr="00D111DA" w:rsidRDefault="004F3B9F" w:rsidP="001C0C7E">
            <w:pPr>
              <w:rPr>
                <w:b/>
                <w:i/>
              </w:rPr>
            </w:pPr>
          </w:p>
        </w:tc>
      </w:tr>
      <w:tr w:rsidR="004F3B9F" w:rsidRPr="00D111DA" w:rsidTr="001C0C7E">
        <w:trPr>
          <w:trHeight w:val="20"/>
        </w:trPr>
        <w:tc>
          <w:tcPr>
            <w:tcW w:w="867" w:type="pct"/>
            <w:vMerge w:val="restart"/>
          </w:tcPr>
          <w:p w:rsidR="004F3B9F" w:rsidRDefault="004F3B9F" w:rsidP="001C0C7E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1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1</w:t>
            </w:r>
          </w:p>
          <w:p w:rsidR="004F3B9F" w:rsidRPr="00D46157" w:rsidRDefault="004F3B9F" w:rsidP="001C0C7E">
            <w:pPr>
              <w:rPr>
                <w:b/>
                <w:bCs/>
                <w:i/>
              </w:rPr>
            </w:pPr>
            <w:r w:rsidRPr="00D46157">
              <w:rPr>
                <w:b/>
                <w:bCs/>
                <w:i/>
              </w:rPr>
              <w:t>Законодательство в области охраны труда</w:t>
            </w:r>
          </w:p>
        </w:tc>
        <w:tc>
          <w:tcPr>
            <w:tcW w:w="2881" w:type="pct"/>
          </w:tcPr>
          <w:p w:rsidR="004F3B9F" w:rsidRPr="00D111DA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4F3B9F" w:rsidRPr="00C30E3F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 w:rsidRPr="00C30E3F">
              <w:rPr>
                <w:b/>
                <w:bCs/>
                <w:i/>
              </w:rPr>
              <w:t>4</w:t>
            </w:r>
          </w:p>
        </w:tc>
        <w:tc>
          <w:tcPr>
            <w:tcW w:w="661" w:type="pct"/>
            <w:vMerge w:val="restart"/>
          </w:tcPr>
          <w:p w:rsidR="004F3B9F" w:rsidRDefault="004F3B9F" w:rsidP="001C0C7E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ОК 1-7, ОК 9,10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4F3B9F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0A7935" w:rsidRPr="008700EA" w:rsidRDefault="000A7935" w:rsidP="001C0C7E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ЛР1-ЛР24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</w:p>
        </w:tc>
      </w:tr>
      <w:tr w:rsidR="004F3B9F" w:rsidRPr="00D111DA" w:rsidTr="001C0C7E">
        <w:trPr>
          <w:trHeight w:val="20"/>
        </w:trPr>
        <w:tc>
          <w:tcPr>
            <w:tcW w:w="867" w:type="pct"/>
            <w:vMerge/>
          </w:tcPr>
          <w:p w:rsidR="004F3B9F" w:rsidRPr="00D111DA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FC174C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1.  </w:t>
            </w:r>
            <w:r w:rsidRPr="003C20C6">
              <w:t>Нормативно-правовая база охраны труда: понятие, назначение. Федеральные законы в области охраны труда: Конституция Российской Федерации, «Об основах охраны труда в Российской Федерации», Трудовой кодекс Российской Федерации (гл. 33-36). Основные нормы, регламентирующие этими законами, сферами их применения</w:t>
            </w:r>
          </w:p>
        </w:tc>
        <w:tc>
          <w:tcPr>
            <w:tcW w:w="591" w:type="pct"/>
            <w:vMerge/>
          </w:tcPr>
          <w:p w:rsidR="004F3B9F" w:rsidRPr="00D111DA" w:rsidRDefault="004F3B9F" w:rsidP="001C0C7E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4F3B9F" w:rsidRPr="00D111DA" w:rsidRDefault="004F3B9F" w:rsidP="001C0C7E">
            <w:pPr>
              <w:rPr>
                <w:b/>
                <w:bCs/>
                <w:i/>
              </w:rPr>
            </w:pPr>
          </w:p>
        </w:tc>
      </w:tr>
      <w:tr w:rsidR="004F3B9F" w:rsidRPr="00D111DA" w:rsidTr="001C0C7E">
        <w:trPr>
          <w:trHeight w:val="20"/>
        </w:trPr>
        <w:tc>
          <w:tcPr>
            <w:tcW w:w="867" w:type="pct"/>
            <w:vMerge/>
          </w:tcPr>
          <w:p w:rsidR="004F3B9F" w:rsidRPr="00D111DA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FC174C" w:rsidRDefault="004F3B9F" w:rsidP="001C0C7E">
            <w:pPr>
              <w:ind w:left="292" w:hanging="142"/>
              <w:rPr>
                <w:b/>
                <w:bCs/>
                <w:i/>
              </w:rPr>
            </w:pPr>
            <w:r>
              <w:rPr>
                <w:bCs/>
              </w:rPr>
              <w:t xml:space="preserve">2. </w:t>
            </w:r>
            <w:r w:rsidRPr="003C20C6">
              <w:t>Основные направления государственной политики в области охраны труда. Полномочия органов государственной власти России и субъектов РФ, а также местного самоуправления в области охраны труда. Государственные нормативные требования охраны труда (Трудовой кодекс РФ, ст. 211).</w:t>
            </w:r>
          </w:p>
        </w:tc>
        <w:tc>
          <w:tcPr>
            <w:tcW w:w="591" w:type="pct"/>
            <w:vMerge/>
          </w:tcPr>
          <w:p w:rsidR="004F3B9F" w:rsidRPr="00D111DA" w:rsidRDefault="004F3B9F" w:rsidP="001C0C7E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4F3B9F" w:rsidRPr="00D111DA" w:rsidRDefault="004F3B9F" w:rsidP="001C0C7E">
            <w:pPr>
              <w:rPr>
                <w:b/>
                <w:bCs/>
                <w:i/>
              </w:rPr>
            </w:pPr>
          </w:p>
        </w:tc>
      </w:tr>
      <w:tr w:rsidR="004F3B9F" w:rsidRPr="00FC174C" w:rsidTr="001C0C7E">
        <w:trPr>
          <w:trHeight w:val="433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FC174C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FC174C">
              <w:rPr>
                <w:bCs/>
              </w:rPr>
              <w:t xml:space="preserve">3. </w:t>
            </w:r>
            <w:r w:rsidRPr="003C20C6">
              <w:t>Система стандартов по технике безопасности: назначение, объекты. Межотраслевые правила по охране труда, назначение, содержание, порядок действия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433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FC174C" w:rsidRDefault="004F3B9F" w:rsidP="001C0C7E">
            <w:pPr>
              <w:ind w:left="292" w:hanging="142"/>
              <w:rPr>
                <w:b/>
                <w:bCs/>
                <w:i/>
              </w:rPr>
            </w:pPr>
            <w:r>
              <w:rPr>
                <w:bCs/>
              </w:rPr>
              <w:t>4.</w:t>
            </w:r>
            <w:r w:rsidRPr="003C20C6">
              <w:t xml:space="preserve"> Положение о системе сертификации работ по охране труда в организациях: назначение, содержание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FC174C" w:rsidRDefault="004F3B9F" w:rsidP="001C0C7E">
            <w:pPr>
              <w:ind w:left="292" w:hanging="142"/>
              <w:rPr>
                <w:b/>
                <w:i/>
              </w:rPr>
            </w:pPr>
            <w:r w:rsidRPr="00FC174C">
              <w:rPr>
                <w:b/>
                <w:bCs/>
                <w:i/>
              </w:rPr>
              <w:t xml:space="preserve">Тематика </w:t>
            </w:r>
            <w:r>
              <w:rPr>
                <w:b/>
                <w:bCs/>
                <w:i/>
              </w:rPr>
              <w:t>практических</w:t>
            </w:r>
            <w:r w:rsidRPr="00FC174C">
              <w:rPr>
                <w:b/>
                <w:bCs/>
                <w:i/>
              </w:rPr>
              <w:t xml:space="preserve"> работ</w:t>
            </w:r>
          </w:p>
        </w:tc>
        <w:tc>
          <w:tcPr>
            <w:tcW w:w="591" w:type="pct"/>
          </w:tcPr>
          <w:p w:rsidR="004F3B9F" w:rsidRPr="00FC174C" w:rsidRDefault="004F3B9F" w:rsidP="001C0C7E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61" w:type="pct"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FC174C" w:rsidRDefault="004F3B9F" w:rsidP="00C5302B">
            <w:pPr>
              <w:pStyle w:val="ad"/>
              <w:numPr>
                <w:ilvl w:val="0"/>
                <w:numId w:val="3"/>
              </w:numPr>
              <w:spacing w:before="0" w:after="0"/>
              <w:ind w:left="292" w:hanging="142"/>
              <w:contextualSpacing/>
              <w:rPr>
                <w:b/>
                <w:i/>
              </w:rPr>
            </w:pPr>
            <w:r w:rsidRPr="003C20C6">
              <w:t>Оформление нормативно-технических документов, в соответствии  действующими Федеральными  Законами  в области охраны труда</w:t>
            </w:r>
          </w:p>
        </w:tc>
        <w:tc>
          <w:tcPr>
            <w:tcW w:w="591" w:type="pct"/>
          </w:tcPr>
          <w:p w:rsidR="004F3B9F" w:rsidRPr="00FC174C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1" w:type="pct"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 w:val="restart"/>
          </w:tcPr>
          <w:p w:rsidR="004F3B9F" w:rsidRDefault="004F3B9F" w:rsidP="001C0C7E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1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2</w:t>
            </w:r>
          </w:p>
          <w:p w:rsidR="004F3B9F" w:rsidRPr="00D46157" w:rsidRDefault="004F3B9F" w:rsidP="001C0C7E">
            <w:pPr>
              <w:rPr>
                <w:b/>
                <w:bCs/>
                <w:i/>
              </w:rPr>
            </w:pPr>
            <w:r w:rsidRPr="00D46157">
              <w:rPr>
                <w:b/>
                <w:i/>
              </w:rPr>
              <w:t>Обеспечение охраны труда</w:t>
            </w:r>
          </w:p>
        </w:tc>
        <w:tc>
          <w:tcPr>
            <w:tcW w:w="2881" w:type="pct"/>
          </w:tcPr>
          <w:p w:rsidR="004F3B9F" w:rsidRPr="00D111DA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4F3B9F" w:rsidRPr="00D111DA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1" w:type="pct"/>
            <w:vMerge w:val="restart"/>
          </w:tcPr>
          <w:p w:rsidR="004F3B9F" w:rsidRDefault="004F3B9F" w:rsidP="001C0C7E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ОК 1-7, ОК 9,10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lastRenderedPageBreak/>
              <w:t>ПК 4.1-4.5</w:t>
            </w:r>
          </w:p>
          <w:p w:rsidR="004F3B9F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0A7935" w:rsidRPr="008700EA" w:rsidRDefault="000A7935" w:rsidP="001C0C7E">
            <w:pPr>
              <w:rPr>
                <w:b/>
                <w:bCs/>
                <w:i/>
              </w:rPr>
            </w:pPr>
          </w:p>
          <w:p w:rsidR="004F3B9F" w:rsidRPr="00FC174C" w:rsidRDefault="000A7935" w:rsidP="001C0C7E">
            <w:pPr>
              <w:rPr>
                <w:b/>
                <w:bCs/>
                <w:i/>
                <w:color w:val="FF0000"/>
              </w:rPr>
            </w:pPr>
            <w:r>
              <w:rPr>
                <w:b/>
                <w:i/>
              </w:rPr>
              <w:t>ЛР1-ЛР24</w:t>
            </w: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D111DA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FC174C" w:rsidRDefault="004F3B9F" w:rsidP="001C0C7E">
            <w:pPr>
              <w:ind w:left="292" w:hanging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 </w:t>
            </w:r>
            <w:r w:rsidRPr="00114522">
              <w:t>Обеспечение охраны труда: понятие, назначение. Государственное управление охраной труда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4F3B9F" w:rsidRPr="00D111DA" w:rsidRDefault="004F3B9F" w:rsidP="001C0C7E">
            <w:pPr>
              <w:rPr>
                <w:b/>
                <w:bCs/>
                <w:i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D111DA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FC174C" w:rsidRDefault="004F3B9F" w:rsidP="001C0C7E">
            <w:pPr>
              <w:ind w:left="292" w:hanging="142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 xml:space="preserve">2. </w:t>
            </w:r>
            <w:r w:rsidRPr="00114522">
              <w:t xml:space="preserve">Государственный надзор и контроль за соблюдением законодательства об охране труда. Органы надзора и контроля за охраной труда. Федеральные </w:t>
            </w:r>
            <w:r w:rsidRPr="00114522">
              <w:lastRenderedPageBreak/>
              <w:t>инспекции труда: назначение, задачи, функции. Права государственных инспекторов труда. Государственные технические инспекции (Госгортехнадзор, Госэнергонадзор, Госсанинспекция, Государственная пожарная инспекция и др.), их назначение и функции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4F3B9F" w:rsidRPr="00D111DA" w:rsidRDefault="004F3B9F" w:rsidP="001C0C7E">
            <w:pPr>
              <w:rPr>
                <w:b/>
                <w:bCs/>
                <w:i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FC174C" w:rsidRDefault="004F3B9F" w:rsidP="001C0C7E">
            <w:pPr>
              <w:ind w:left="292" w:hanging="142"/>
              <w:jc w:val="center"/>
              <w:rPr>
                <w:b/>
                <w:bCs/>
                <w:i/>
              </w:rPr>
            </w:pPr>
            <w:r w:rsidRPr="00FC174C">
              <w:rPr>
                <w:bCs/>
              </w:rPr>
              <w:t xml:space="preserve">3. </w:t>
            </w:r>
            <w:r w:rsidRPr="00114522">
              <w:t>Административный, общественный, личный контроль за охраной труда. Права и обязанности профсоюзов по вопросам охраны труда. Правовые акты, регулирующие взаимные обязательства сторон по условиям и охране труда (Коллективный договор, соглашение по охране труда). Ответственность за нарушение требований охраны труда: административная, дисциплинарная, уголовная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 w:val="restart"/>
          </w:tcPr>
          <w:p w:rsidR="004F3B9F" w:rsidRPr="00114522" w:rsidRDefault="004F3B9F" w:rsidP="001C0C7E">
            <w:pPr>
              <w:rPr>
                <w:b/>
                <w:bCs/>
                <w:i/>
              </w:rPr>
            </w:pPr>
            <w:r w:rsidRPr="00114522">
              <w:rPr>
                <w:b/>
                <w:bCs/>
                <w:i/>
              </w:rPr>
              <w:t xml:space="preserve">Тема 1.3. </w:t>
            </w:r>
          </w:p>
          <w:p w:rsidR="004F3B9F" w:rsidRPr="00114522" w:rsidRDefault="004F3B9F" w:rsidP="001C0C7E">
            <w:pPr>
              <w:rPr>
                <w:b/>
                <w:i/>
              </w:rPr>
            </w:pPr>
            <w:r w:rsidRPr="00114522">
              <w:rPr>
                <w:b/>
                <w:i/>
              </w:rPr>
              <w:t xml:space="preserve">Организация </w:t>
            </w:r>
          </w:p>
          <w:p w:rsidR="004F3B9F" w:rsidRPr="00114522" w:rsidRDefault="004F3B9F" w:rsidP="001C0C7E">
            <w:pPr>
              <w:rPr>
                <w:b/>
                <w:i/>
              </w:rPr>
            </w:pPr>
            <w:r w:rsidRPr="00114522">
              <w:rPr>
                <w:b/>
                <w:i/>
              </w:rPr>
              <w:t xml:space="preserve">охраны труда в </w:t>
            </w:r>
          </w:p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  <w:r>
              <w:rPr>
                <w:b/>
                <w:i/>
              </w:rPr>
              <w:t>организациях, на предприятиях</w:t>
            </w:r>
          </w:p>
        </w:tc>
        <w:tc>
          <w:tcPr>
            <w:tcW w:w="2881" w:type="pct"/>
          </w:tcPr>
          <w:p w:rsidR="004F3B9F" w:rsidRPr="00D111DA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4F3B9F" w:rsidRPr="00FC174C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1" w:type="pct"/>
            <w:vMerge w:val="restart"/>
          </w:tcPr>
          <w:p w:rsidR="004F3B9F" w:rsidRDefault="004F3B9F" w:rsidP="001C0C7E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ОК 1-7, ОК 9,10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4F3B9F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0A7935" w:rsidRPr="008700EA" w:rsidRDefault="000A7935" w:rsidP="001C0C7E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ЛР1-ЛР24</w:t>
            </w:r>
          </w:p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FC174C" w:rsidRDefault="004F3B9F" w:rsidP="001C0C7E">
            <w:pPr>
              <w:ind w:left="292" w:hanging="142"/>
              <w:rPr>
                <w:b/>
                <w:bCs/>
                <w:i/>
              </w:rPr>
            </w:pPr>
            <w:r>
              <w:t>1.</w:t>
            </w:r>
            <w:r w:rsidRPr="00114522">
              <w:t>Служба охраны труда на предприятии: назначение, основные задачи, права, функциональные обязанности. Основание для заключения договоров со специалистами или организациями, оказывающими услугу по охране труда. Комитеты (комиссии) по охране труда: состав, назначение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FC174C" w:rsidRDefault="004F3B9F" w:rsidP="001C0C7E">
            <w:pPr>
              <w:ind w:left="292" w:hanging="142"/>
              <w:rPr>
                <w:b/>
                <w:bCs/>
                <w:i/>
              </w:rPr>
            </w:pPr>
            <w:r>
              <w:t xml:space="preserve">2. </w:t>
            </w:r>
            <w:r w:rsidRPr="00114522">
              <w:t>Обязанности работодателя по обеспечению безопасных условий и охраны труда. Соответствие производственных процессов и продукции требования охраны труда. Обязанности работника по соблюдению норм и правил по охране труда. Санитарно-бытовые и лечебно-профилактическое обслуживание работников. Обеспечение прав работников на охрану труда. Дополнительные гарантии по охране труда отдельных категорий работников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FC174C" w:rsidRDefault="004F3B9F" w:rsidP="001C0C7E">
            <w:pPr>
              <w:ind w:left="292" w:hanging="142"/>
              <w:rPr>
                <w:b/>
                <w:bCs/>
                <w:i/>
              </w:rPr>
            </w:pPr>
            <w:r>
              <w:t>3.</w:t>
            </w:r>
            <w:r w:rsidRPr="00114522">
              <w:t>Обеспечение и профессиональная подготовка в области охраны труда. Инструктажи по охране и технике безопасности (вводный, первичный, повторный, внеплановый, текущий), характеристика, оформление документации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FC174C" w:rsidRDefault="004F3B9F" w:rsidP="001C0C7E">
            <w:pPr>
              <w:ind w:left="292" w:hanging="14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4.</w:t>
            </w:r>
            <w:r w:rsidRPr="00114522">
              <w:t xml:space="preserve"> Финансирование мероприятий по улучшению условий и охраны труда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1C0C7E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FC174C">
              <w:rPr>
                <w:b/>
                <w:bCs/>
                <w:i/>
              </w:rPr>
              <w:t>Самостоятельная работа</w:t>
            </w:r>
            <w:r w:rsidR="001C0C7E">
              <w:rPr>
                <w:b/>
                <w:bCs/>
                <w:i/>
              </w:rPr>
              <w:t>№1</w:t>
            </w:r>
          </w:p>
          <w:p w:rsidR="001C0C7E" w:rsidRPr="00FC174C" w:rsidRDefault="004F3B9F" w:rsidP="001C0C7E">
            <w:pPr>
              <w:ind w:hanging="705"/>
              <w:jc w:val="both"/>
              <w:rPr>
                <w:b/>
                <w:bCs/>
                <w:i/>
              </w:rPr>
            </w:pPr>
            <w:r w:rsidRPr="00FC174C">
              <w:rPr>
                <w:b/>
                <w:bCs/>
                <w:i/>
              </w:rPr>
              <w:t xml:space="preserve"> </w:t>
            </w:r>
            <w:r w:rsidR="001C0C7E" w:rsidRPr="00E31648">
              <w:t>Изучение Федеральных законов нормативно-технических документов в области охраны труда</w:t>
            </w:r>
          </w:p>
        </w:tc>
        <w:tc>
          <w:tcPr>
            <w:tcW w:w="591" w:type="pct"/>
          </w:tcPr>
          <w:p w:rsidR="004F3B9F" w:rsidRPr="00FC174C" w:rsidRDefault="001C0C7E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661" w:type="pct"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</w:tcPr>
          <w:p w:rsidR="004F3B9F" w:rsidRPr="00A17D2D" w:rsidRDefault="004F3B9F" w:rsidP="001C0C7E">
            <w:pPr>
              <w:rPr>
                <w:b/>
                <w:bCs/>
                <w:i/>
              </w:rPr>
            </w:pPr>
            <w:r w:rsidRPr="00A17D2D">
              <w:rPr>
                <w:b/>
                <w:bCs/>
                <w:i/>
              </w:rPr>
              <w:t>Раздел 2</w:t>
            </w:r>
          </w:p>
        </w:tc>
        <w:tc>
          <w:tcPr>
            <w:tcW w:w="2881" w:type="pct"/>
          </w:tcPr>
          <w:p w:rsidR="004F3B9F" w:rsidRPr="00114522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114522">
              <w:rPr>
                <w:b/>
                <w:i/>
              </w:rPr>
              <w:t>Условия труда на предприятиях общественного питания</w:t>
            </w:r>
          </w:p>
        </w:tc>
        <w:tc>
          <w:tcPr>
            <w:tcW w:w="591" w:type="pct"/>
          </w:tcPr>
          <w:p w:rsidR="004F3B9F" w:rsidRPr="00C30E3F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661" w:type="pct"/>
            <w:vMerge w:val="restart"/>
          </w:tcPr>
          <w:p w:rsidR="004F3B9F" w:rsidRDefault="004F3B9F" w:rsidP="001C0C7E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ОК 1-7, ОК 9,10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4F3B9F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0A7935" w:rsidRPr="008700EA" w:rsidRDefault="000A7935" w:rsidP="001C0C7E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ЛР1-ЛР24</w:t>
            </w:r>
          </w:p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 w:val="restart"/>
          </w:tcPr>
          <w:p w:rsidR="004F3B9F" w:rsidRPr="00051A14" w:rsidRDefault="004F3B9F" w:rsidP="001C0C7E">
            <w:pPr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>Тема 2.1</w:t>
            </w:r>
          </w:p>
          <w:p w:rsidR="004F3B9F" w:rsidRPr="0038697F" w:rsidRDefault="004F3B9F" w:rsidP="001C0C7E">
            <w:pPr>
              <w:rPr>
                <w:b/>
                <w:bCs/>
                <w:i/>
                <w:color w:val="FF0000"/>
              </w:rPr>
            </w:pPr>
            <w:r w:rsidRPr="0038697F">
              <w:rPr>
                <w:b/>
                <w:i/>
              </w:rPr>
              <w:t>Основы понятия условия труда. Опасные и вредные производственные факторы</w:t>
            </w:r>
          </w:p>
        </w:tc>
        <w:tc>
          <w:tcPr>
            <w:tcW w:w="2881" w:type="pct"/>
          </w:tcPr>
          <w:p w:rsidR="004F3B9F" w:rsidRPr="00051A14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4F3B9F" w:rsidRPr="00C30E3F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051A14" w:rsidRDefault="004F3B9F" w:rsidP="001C0C7E">
            <w:pPr>
              <w:ind w:left="292" w:hanging="142"/>
              <w:rPr>
                <w:b/>
                <w:bCs/>
                <w:i/>
              </w:rPr>
            </w:pPr>
            <w:r>
              <w:t>1.</w:t>
            </w:r>
            <w:r w:rsidRPr="00AE7B4A">
              <w:t>Основные понятия: условия труда, их виды. Основные метеорологические параметры (производственный микроклимат) и их влияние на организм человека. Санитарные нормы условий труда. Мероприятия по поддерживанию установленных норм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051A14" w:rsidRDefault="004F3B9F" w:rsidP="001C0C7E">
            <w:pPr>
              <w:ind w:left="292" w:hanging="142"/>
              <w:rPr>
                <w:b/>
                <w:bCs/>
                <w:i/>
              </w:rPr>
            </w:pPr>
            <w:r>
              <w:t>2.</w:t>
            </w:r>
            <w:r w:rsidRPr="00AE7B4A">
              <w:t xml:space="preserve">Вредные производственные факторы: понятие, классификация. Краткая характеристика отдельных видов вредных производственных факторов (шум, </w:t>
            </w:r>
            <w:r w:rsidRPr="00AE7B4A">
              <w:lastRenderedPageBreak/>
              <w:t>вибрация, тепловое излучение, электромагнитные поля и т.д.), их воздействие на человека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051A14" w:rsidRDefault="004F3B9F" w:rsidP="001C0C7E">
            <w:pPr>
              <w:ind w:left="292" w:hanging="142"/>
              <w:rPr>
                <w:b/>
                <w:bCs/>
                <w:i/>
              </w:rPr>
            </w:pPr>
            <w:r>
              <w:t>3.</w:t>
            </w:r>
            <w:r w:rsidRPr="00AE7B4A">
              <w:t>Допустимые параметры опасных и вредных производственных факторов, свойственных производственным процессам в общественном питании. Понятие о ПДК (предельно-допустимых концентрациях) вредных факторов. Способы и средства защиты от вредных производственных факторов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916226" w:rsidRDefault="004F3B9F" w:rsidP="001C0C7E">
            <w:pPr>
              <w:ind w:left="292" w:hanging="142"/>
              <w:rPr>
                <w:b/>
                <w:i/>
              </w:rPr>
            </w:pPr>
            <w:r w:rsidRPr="00916226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4F3B9F" w:rsidRPr="00916226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1" w:type="pct"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051A14" w:rsidRDefault="004F3B9F" w:rsidP="001C0C7E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142"/>
              <w:jc w:val="both"/>
              <w:rPr>
                <w:b/>
                <w:i/>
              </w:rPr>
            </w:pPr>
            <w:r w:rsidRPr="00051A14">
              <w:rPr>
                <w:b/>
                <w:i/>
              </w:rPr>
              <w:t>1.</w:t>
            </w:r>
            <w:r w:rsidRPr="00051A14">
              <w:t xml:space="preserve"> </w:t>
            </w:r>
            <w:r w:rsidRPr="00AE7B4A">
              <w:t>Исследование метеорологических характеристик помещений</w:t>
            </w:r>
            <w:r>
              <w:t>,</w:t>
            </w:r>
            <w:r w:rsidRPr="00AE7B4A">
              <w:t xml:space="preserve"> проверка их соответствия установленны</w:t>
            </w:r>
            <w:r>
              <w:t>м</w:t>
            </w:r>
            <w:r w:rsidRPr="00AE7B4A">
              <w:t xml:space="preserve"> норм</w:t>
            </w:r>
            <w:r>
              <w:t>ам</w:t>
            </w:r>
          </w:p>
        </w:tc>
        <w:tc>
          <w:tcPr>
            <w:tcW w:w="591" w:type="pct"/>
          </w:tcPr>
          <w:p w:rsidR="004F3B9F" w:rsidRPr="00051A14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>2</w:t>
            </w:r>
          </w:p>
        </w:tc>
        <w:tc>
          <w:tcPr>
            <w:tcW w:w="661" w:type="pct"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1C0C7E" w:rsidRDefault="004F3B9F" w:rsidP="001C0C7E">
            <w:pPr>
              <w:jc w:val="both"/>
              <w:rPr>
                <w:b/>
                <w:bCs/>
                <w:i/>
              </w:rPr>
            </w:pPr>
            <w:r w:rsidRPr="00E44C76">
              <w:rPr>
                <w:b/>
                <w:bCs/>
                <w:i/>
              </w:rPr>
              <w:t>Самостоятельная работа обучающихся</w:t>
            </w:r>
            <w:r w:rsidR="00E31456">
              <w:rPr>
                <w:b/>
                <w:bCs/>
                <w:i/>
              </w:rPr>
              <w:t>№2</w:t>
            </w:r>
          </w:p>
          <w:p w:rsidR="00E31456" w:rsidRPr="00E31648" w:rsidRDefault="00E31456" w:rsidP="00E31456">
            <w:pPr>
              <w:jc w:val="both"/>
            </w:pPr>
            <w:r w:rsidRPr="00E31648">
              <w:t>Составить таблицу «Отраслевые правила по охране труда по соблюдению условий труда в общественном питании».</w:t>
            </w:r>
          </w:p>
          <w:p w:rsidR="004F3B9F" w:rsidRPr="00051A14" w:rsidRDefault="004F3B9F" w:rsidP="001C0C7E">
            <w:pPr>
              <w:ind w:left="292" w:hanging="142"/>
              <w:jc w:val="both"/>
              <w:rPr>
                <w:b/>
                <w:bCs/>
                <w:i/>
              </w:rPr>
            </w:pPr>
          </w:p>
        </w:tc>
        <w:tc>
          <w:tcPr>
            <w:tcW w:w="591" w:type="pct"/>
          </w:tcPr>
          <w:p w:rsidR="004F3B9F" w:rsidRPr="00051A14" w:rsidRDefault="001C0C7E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661" w:type="pct"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 w:val="restart"/>
          </w:tcPr>
          <w:p w:rsidR="004F3B9F" w:rsidRPr="00051A14" w:rsidRDefault="004F3B9F" w:rsidP="001C0C7E">
            <w:pPr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>Тема 2.2</w:t>
            </w:r>
          </w:p>
          <w:p w:rsidR="004F3B9F" w:rsidRPr="00AE7B4A" w:rsidRDefault="004F3B9F" w:rsidP="001C0C7E">
            <w:pPr>
              <w:rPr>
                <w:b/>
                <w:i/>
              </w:rPr>
            </w:pPr>
            <w:r w:rsidRPr="00AE7B4A">
              <w:rPr>
                <w:b/>
                <w:i/>
              </w:rPr>
              <w:t xml:space="preserve">Производственный травматизм и </w:t>
            </w:r>
          </w:p>
          <w:p w:rsidR="004F3B9F" w:rsidRPr="00AE7B4A" w:rsidRDefault="004F3B9F" w:rsidP="001C0C7E">
            <w:pPr>
              <w:ind w:right="-162"/>
              <w:rPr>
                <w:b/>
                <w:i/>
              </w:rPr>
            </w:pPr>
            <w:r w:rsidRPr="00AE7B4A">
              <w:rPr>
                <w:b/>
                <w:i/>
              </w:rPr>
              <w:t xml:space="preserve">профессиональные </w:t>
            </w:r>
          </w:p>
          <w:p w:rsidR="004F3B9F" w:rsidRPr="00051A14" w:rsidRDefault="004F3B9F" w:rsidP="001C0C7E">
            <w:pPr>
              <w:rPr>
                <w:b/>
                <w:bCs/>
                <w:i/>
              </w:rPr>
            </w:pPr>
            <w:r w:rsidRPr="00D46157">
              <w:rPr>
                <w:b/>
                <w:i/>
              </w:rPr>
              <w:t>заболевания</w:t>
            </w:r>
            <w:r w:rsidRPr="00051A14">
              <w:rPr>
                <w:b/>
                <w:bCs/>
                <w:i/>
              </w:rPr>
              <w:t xml:space="preserve"> </w:t>
            </w:r>
          </w:p>
        </w:tc>
        <w:tc>
          <w:tcPr>
            <w:tcW w:w="2881" w:type="pct"/>
          </w:tcPr>
          <w:p w:rsidR="004F3B9F" w:rsidRPr="00051A14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4F3B9F" w:rsidRPr="00051A14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661" w:type="pct"/>
            <w:vMerge w:val="restart"/>
          </w:tcPr>
          <w:p w:rsidR="004F3B9F" w:rsidRDefault="004F3B9F" w:rsidP="001C0C7E">
            <w:pPr>
              <w:rPr>
                <w:b/>
                <w:i/>
              </w:rPr>
            </w:pPr>
            <w:r>
              <w:rPr>
                <w:b/>
                <w:i/>
              </w:rPr>
              <w:t>ОК 1-7, ОК 9,10</w:t>
            </w:r>
          </w:p>
          <w:p w:rsidR="000A7935" w:rsidRDefault="000A7935" w:rsidP="001C0C7E">
            <w:pPr>
              <w:rPr>
                <w:b/>
                <w:bCs/>
                <w:i/>
              </w:rPr>
            </w:pPr>
          </w:p>
          <w:p w:rsidR="004F3B9F" w:rsidRPr="00FC174C" w:rsidRDefault="000A7935" w:rsidP="001C0C7E">
            <w:pPr>
              <w:rPr>
                <w:b/>
                <w:bCs/>
                <w:i/>
                <w:color w:val="FF0000"/>
              </w:rPr>
            </w:pPr>
            <w:r>
              <w:rPr>
                <w:b/>
                <w:i/>
              </w:rPr>
              <w:t>ЛР1-ЛР24</w:t>
            </w:r>
          </w:p>
        </w:tc>
      </w:tr>
      <w:tr w:rsidR="004F3B9F" w:rsidRPr="00FC174C" w:rsidTr="001C0C7E">
        <w:trPr>
          <w:trHeight w:val="672"/>
        </w:trPr>
        <w:tc>
          <w:tcPr>
            <w:tcW w:w="867" w:type="pct"/>
            <w:vMerge/>
          </w:tcPr>
          <w:p w:rsidR="004F3B9F" w:rsidRPr="00051A14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051A14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051A14">
              <w:rPr>
                <w:bCs/>
              </w:rPr>
              <w:t xml:space="preserve">1. </w:t>
            </w:r>
            <w:r w:rsidRPr="00D46157">
              <w:t>Производственный травматизм и профессиональные заболевания: понятия, причины и их анализ. Травмоопасные производственные факторы в предприятиях общественного питания. Изучение травматизма: методы, документальное оформление, отчетность. Первая помощь при механических травмах (переломах, вывихах, ушибах и д.т.), при поражениях холодильными агентами и др. основные мероприятия по предупреждению травматизма и профессиональных заболеваний</w:t>
            </w:r>
          </w:p>
        </w:tc>
        <w:tc>
          <w:tcPr>
            <w:tcW w:w="591" w:type="pct"/>
            <w:vMerge/>
          </w:tcPr>
          <w:p w:rsidR="004F3B9F" w:rsidRPr="00051A14" w:rsidRDefault="004F3B9F" w:rsidP="001C0C7E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051A14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051A14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051A14">
              <w:rPr>
                <w:bCs/>
              </w:rPr>
              <w:t xml:space="preserve">2. </w:t>
            </w:r>
            <w:r w:rsidRPr="00D46157">
              <w:t>Несчастные случаи: понятия, классификация. Порядок расследования и документального оформления и учета несчастных случаев в организациях. Порядок возмещения работодателями вреда, причиненного здоровью работников в связи с несчастными случаями. Доврачебная помощь пострадавшим от несчастного случая</w:t>
            </w:r>
          </w:p>
        </w:tc>
        <w:tc>
          <w:tcPr>
            <w:tcW w:w="591" w:type="pct"/>
            <w:vMerge/>
          </w:tcPr>
          <w:p w:rsidR="004F3B9F" w:rsidRPr="00051A14" w:rsidRDefault="004F3B9F" w:rsidP="001C0C7E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051A14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051A14" w:rsidRDefault="004F3B9F" w:rsidP="001C0C7E">
            <w:pPr>
              <w:ind w:left="292" w:hanging="142"/>
              <w:rPr>
                <w:b/>
                <w:i/>
              </w:rPr>
            </w:pPr>
            <w:r w:rsidRPr="00051A14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4F3B9F" w:rsidRPr="00051A14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645"/>
        </w:trPr>
        <w:tc>
          <w:tcPr>
            <w:tcW w:w="867" w:type="pct"/>
            <w:vMerge/>
          </w:tcPr>
          <w:p w:rsidR="004F3B9F" w:rsidRPr="00051A14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051A14" w:rsidRDefault="004F3B9F" w:rsidP="001C0C7E">
            <w:pPr>
              <w:ind w:left="292" w:hanging="142"/>
              <w:jc w:val="both"/>
            </w:pPr>
            <w:r w:rsidRPr="00051A14">
              <w:t>1.</w:t>
            </w:r>
            <w:r w:rsidRPr="00D46157">
              <w:t xml:space="preserve"> Анализ причин производственного травматизма на предприятии. Определение коэффициентов травматизма: общего, частоты, тяжести, оформление актов</w:t>
            </w:r>
          </w:p>
        </w:tc>
        <w:tc>
          <w:tcPr>
            <w:tcW w:w="591" w:type="pct"/>
          </w:tcPr>
          <w:p w:rsidR="004F3B9F" w:rsidRPr="00051A14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051A14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E31456" w:rsidRPr="00E31648" w:rsidRDefault="00E31456" w:rsidP="00E31456">
            <w:pPr>
              <w:jc w:val="both"/>
            </w:pPr>
            <w:r w:rsidRPr="00E31648">
              <w:t>Самостоятельная работа № 3 составление таблицы «Оценка условий труда и уровень травмобезопасности в производственных помещениях на предприятиях общественного питания»</w:t>
            </w:r>
          </w:p>
          <w:p w:rsidR="004F3B9F" w:rsidRPr="00051A14" w:rsidRDefault="004F3B9F" w:rsidP="001C0C7E">
            <w:pPr>
              <w:ind w:left="292" w:hanging="142"/>
            </w:pPr>
          </w:p>
        </w:tc>
        <w:tc>
          <w:tcPr>
            <w:tcW w:w="591" w:type="pct"/>
          </w:tcPr>
          <w:p w:rsidR="004F3B9F" w:rsidRPr="00051A14" w:rsidRDefault="00E31456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</w:tcPr>
          <w:p w:rsidR="004F3B9F" w:rsidRPr="00A17D2D" w:rsidRDefault="004F3B9F" w:rsidP="001C0C7E">
            <w:pPr>
              <w:rPr>
                <w:b/>
                <w:bCs/>
                <w:i/>
              </w:rPr>
            </w:pPr>
            <w:r w:rsidRPr="00A17D2D">
              <w:rPr>
                <w:b/>
                <w:bCs/>
                <w:i/>
              </w:rPr>
              <w:t xml:space="preserve">Раздел </w:t>
            </w:r>
            <w:r>
              <w:rPr>
                <w:b/>
                <w:bCs/>
                <w:i/>
              </w:rPr>
              <w:t>3</w:t>
            </w:r>
          </w:p>
        </w:tc>
        <w:tc>
          <w:tcPr>
            <w:tcW w:w="2881" w:type="pct"/>
          </w:tcPr>
          <w:p w:rsidR="004F3B9F" w:rsidRPr="003F5292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3F5292">
              <w:rPr>
                <w:b/>
                <w:bCs/>
                <w:i/>
              </w:rPr>
              <w:t>Электробезопасность и пожарная безопасность</w:t>
            </w:r>
          </w:p>
        </w:tc>
        <w:tc>
          <w:tcPr>
            <w:tcW w:w="591" w:type="pct"/>
          </w:tcPr>
          <w:p w:rsidR="004F3B9F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</w:t>
            </w:r>
          </w:p>
        </w:tc>
        <w:tc>
          <w:tcPr>
            <w:tcW w:w="661" w:type="pct"/>
          </w:tcPr>
          <w:p w:rsidR="004F3B9F" w:rsidRPr="00DE63C2" w:rsidRDefault="004F3B9F" w:rsidP="001C0C7E">
            <w:pPr>
              <w:rPr>
                <w:b/>
                <w:bCs/>
                <w:i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 w:val="restart"/>
          </w:tcPr>
          <w:p w:rsidR="004F3B9F" w:rsidRPr="00DE63C2" w:rsidRDefault="004F3B9F" w:rsidP="001C0C7E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</w:t>
            </w:r>
            <w:r w:rsidRPr="00DE63C2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1</w:t>
            </w:r>
          </w:p>
          <w:p w:rsidR="004F3B9F" w:rsidRPr="00DE63C2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DE63C2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4F3B9F" w:rsidRPr="00DE63C2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661" w:type="pct"/>
            <w:vMerge w:val="restart"/>
          </w:tcPr>
          <w:p w:rsidR="004F3B9F" w:rsidRDefault="004F3B9F" w:rsidP="001C0C7E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ОК 1-7, ОК 9,10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lastRenderedPageBreak/>
              <w:t xml:space="preserve">ПК 1.1-1.5 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4F3B9F" w:rsidRPr="00DE63C2" w:rsidRDefault="000A7935" w:rsidP="001C0C7E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ЛР1-ЛР24</w:t>
            </w: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DE63C2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DE63C2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DE63C2">
              <w:rPr>
                <w:bCs/>
              </w:rPr>
              <w:t>1.</w:t>
            </w:r>
            <w:r w:rsidRPr="00BA486C">
              <w:t xml:space="preserve"> Электробезопасность: понятие, последствия поражения человека электрическим </w:t>
            </w:r>
            <w:r w:rsidRPr="00BA486C">
              <w:lastRenderedPageBreak/>
              <w:t>током. Условия возникновения электротравм, их классификация. Факторы, влияющие на тяжесть электротравм (параметры тока, время воздействия, особенности состояния организма)</w:t>
            </w:r>
          </w:p>
        </w:tc>
        <w:tc>
          <w:tcPr>
            <w:tcW w:w="591" w:type="pct"/>
            <w:vMerge/>
          </w:tcPr>
          <w:p w:rsidR="004F3B9F" w:rsidRPr="00DE63C2" w:rsidRDefault="004F3B9F" w:rsidP="001C0C7E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4F3B9F" w:rsidRPr="00DE63C2" w:rsidRDefault="004F3B9F" w:rsidP="001C0C7E">
            <w:pPr>
              <w:rPr>
                <w:b/>
                <w:bCs/>
                <w:i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DE63C2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DE63C2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DE63C2">
              <w:rPr>
                <w:bCs/>
              </w:rPr>
              <w:t xml:space="preserve">2. </w:t>
            </w:r>
            <w:r w:rsidRPr="00BA486C">
              <w:t>Классификация условий работы по степени электробезопасности. Опасные узлы и зоны машин. Требования электробезопасности, предъявляемые к конструкции технологического оборудования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DE63C2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DE63C2" w:rsidRDefault="004F3B9F" w:rsidP="001C0C7E">
            <w:pPr>
              <w:ind w:left="292" w:hanging="142"/>
              <w:rPr>
                <w:b/>
                <w:bCs/>
                <w:i/>
              </w:rPr>
            </w:pPr>
            <w:r>
              <w:rPr>
                <w:bCs/>
              </w:rPr>
              <w:t>3.</w:t>
            </w:r>
            <w:r w:rsidRPr="00BA486C">
              <w:t xml:space="preserve"> Защита от поражения электрическим током. Технические способы защиты (защитное заземление и зануление, защитное отключение, изоляция и ограждение токоведущих частей), понятие, назначение. Порядок и сроки проверки заземляющих устройств, и сопротивление изоляции. Индивидуальные средства защиты от поражения электрическим током, их виды, назначение, сроки проверки, правила эксплуатации и хранения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466"/>
        </w:trPr>
        <w:tc>
          <w:tcPr>
            <w:tcW w:w="867" w:type="pct"/>
            <w:vMerge/>
          </w:tcPr>
          <w:p w:rsidR="004F3B9F" w:rsidRPr="00DE63C2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DE63C2" w:rsidRDefault="004F3B9F" w:rsidP="001C0C7E">
            <w:pPr>
              <w:ind w:left="292" w:hanging="142"/>
              <w:rPr>
                <w:b/>
                <w:bCs/>
                <w:i/>
              </w:rPr>
            </w:pPr>
            <w:r>
              <w:rPr>
                <w:bCs/>
              </w:rPr>
              <w:t>4.</w:t>
            </w:r>
            <w:r w:rsidRPr="00BA486C">
              <w:t xml:space="preserve"> Статистическое электричество: понятие, способы защиты от его воздействия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DE63C2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DE63C2" w:rsidRDefault="004F3B9F" w:rsidP="001C0C7E">
            <w:pPr>
              <w:ind w:left="292" w:hanging="142"/>
              <w:rPr>
                <w:b/>
                <w:bCs/>
                <w:i/>
              </w:rPr>
            </w:pPr>
            <w:r>
              <w:rPr>
                <w:bCs/>
              </w:rPr>
              <w:t>5.</w:t>
            </w:r>
            <w:r w:rsidRPr="00BA486C">
              <w:t xml:space="preserve"> Технические и организационные мероприятия по обеспечению электробезопасности на предприятиях общественного питания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E31456" w:rsidRPr="00E31648" w:rsidRDefault="00E31456" w:rsidP="00E31456">
            <w:pPr>
              <w:ind w:left="357" w:firstLine="0"/>
              <w:jc w:val="both"/>
            </w:pPr>
            <w:r w:rsidRPr="00E31648">
              <w:t>Самостоятельная работа №4. Доклад «Порядок возмещения работодателями вреда, причиненного здоровью работников в связи с несчастными случаями.»</w:t>
            </w:r>
          </w:p>
          <w:p w:rsidR="004F3B9F" w:rsidRPr="003510C9" w:rsidRDefault="004F3B9F" w:rsidP="001C0C7E">
            <w:pPr>
              <w:ind w:left="292" w:hanging="142"/>
              <w:rPr>
                <w:bCs/>
              </w:rPr>
            </w:pPr>
          </w:p>
        </w:tc>
        <w:tc>
          <w:tcPr>
            <w:tcW w:w="591" w:type="pct"/>
          </w:tcPr>
          <w:p w:rsidR="004F3B9F" w:rsidRPr="00DE63C2" w:rsidRDefault="00E31456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661" w:type="pct"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29"/>
        </w:trPr>
        <w:tc>
          <w:tcPr>
            <w:tcW w:w="867" w:type="pct"/>
            <w:vMerge w:val="restart"/>
          </w:tcPr>
          <w:p w:rsidR="004F3B9F" w:rsidRDefault="004F3B9F" w:rsidP="001C0C7E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</w:t>
            </w:r>
            <w:r w:rsidRPr="00DE63C2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2</w:t>
            </w:r>
          </w:p>
          <w:p w:rsidR="004F3B9F" w:rsidRPr="00BA486C" w:rsidRDefault="004F3B9F" w:rsidP="001C0C7E">
            <w:pPr>
              <w:rPr>
                <w:b/>
                <w:i/>
              </w:rPr>
            </w:pPr>
            <w:r w:rsidRPr="00BA486C">
              <w:rPr>
                <w:b/>
                <w:i/>
              </w:rPr>
              <w:t xml:space="preserve">Пожарная </w:t>
            </w:r>
          </w:p>
          <w:p w:rsidR="004F3B9F" w:rsidRPr="00BA486C" w:rsidRDefault="004F3B9F" w:rsidP="001C0C7E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безопасность</w:t>
            </w:r>
          </w:p>
          <w:p w:rsidR="004F3B9F" w:rsidRPr="00DE63C2" w:rsidRDefault="004F3B9F" w:rsidP="001C0C7E">
            <w:pPr>
              <w:rPr>
                <w:b/>
                <w:bCs/>
                <w:i/>
              </w:rPr>
            </w:pPr>
          </w:p>
          <w:p w:rsidR="004F3B9F" w:rsidRPr="00DE63C2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DE63C2" w:rsidRDefault="004F3B9F" w:rsidP="001C0C7E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591" w:type="pct"/>
            <w:vMerge w:val="restart"/>
          </w:tcPr>
          <w:p w:rsidR="004F3B9F" w:rsidRPr="00916226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661" w:type="pct"/>
            <w:vMerge w:val="restart"/>
          </w:tcPr>
          <w:p w:rsidR="004F3B9F" w:rsidRDefault="004F3B9F" w:rsidP="001C0C7E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ОК 1-7, ОК 9,10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4F3B9F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0A7935" w:rsidRPr="008700EA" w:rsidRDefault="000A7935" w:rsidP="001C0C7E">
            <w:pPr>
              <w:rPr>
                <w:b/>
                <w:bCs/>
                <w:i/>
              </w:rPr>
            </w:pPr>
          </w:p>
          <w:p w:rsidR="004F3B9F" w:rsidRPr="00DE63C2" w:rsidRDefault="000A7935" w:rsidP="001C0C7E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ЛР1-ЛР24</w:t>
            </w: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DE63C2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DE63C2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DE63C2">
              <w:rPr>
                <w:bCs/>
              </w:rPr>
              <w:t>1.</w:t>
            </w:r>
            <w:r w:rsidRPr="003510C9">
              <w:rPr>
                <w:bCs/>
              </w:rPr>
              <w:t xml:space="preserve"> </w:t>
            </w:r>
            <w:r w:rsidRPr="0038697F">
              <w:t>Пожарная безопасность: понятие, последствия ее несоблюдения. Правовая база: ФЗ «О пожарной безопасности», стандарты ССБТ, правила и инструкции по пожарной безопасности. Организация пожарной охраны в предприятиях. Пожарная безопасность зданий и сооружений (СниП 21-01-97). Правила пожарной безопасности в РФ (ППБ 01-99). Обязанности и ответственность должностных лиц за обеспечением пожарной безопасности в предприятиях. Государственная служба пожарной безопасности: назначение, структура, область компетенции</w:t>
            </w:r>
          </w:p>
        </w:tc>
        <w:tc>
          <w:tcPr>
            <w:tcW w:w="591" w:type="pct"/>
            <w:vMerge/>
          </w:tcPr>
          <w:p w:rsidR="004F3B9F" w:rsidRPr="00DE63C2" w:rsidRDefault="004F3B9F" w:rsidP="001C0C7E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4F3B9F" w:rsidRPr="00DE63C2" w:rsidRDefault="004F3B9F" w:rsidP="001C0C7E">
            <w:pPr>
              <w:rPr>
                <w:b/>
                <w:bCs/>
                <w:i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DE63C2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DE63C2" w:rsidRDefault="004F3B9F" w:rsidP="001C0C7E">
            <w:pPr>
              <w:ind w:left="292" w:hanging="142"/>
              <w:rPr>
                <w:b/>
                <w:i/>
              </w:rPr>
            </w:pPr>
            <w:r w:rsidRPr="00DE63C2">
              <w:rPr>
                <w:bCs/>
              </w:rPr>
              <w:t>2.</w:t>
            </w:r>
            <w:r w:rsidRPr="003510C9">
              <w:t xml:space="preserve"> </w:t>
            </w:r>
            <w:r w:rsidRPr="0038697F">
              <w:t>Противопожарный инструктаж: понятие, назначение, виды, порядок, сроки проведения и документальное оформление. Противопожарный режим содержания территории предприятия, его помещений и оборудования. Действия администрации и работников предприятия при возникновении пожаров. Эвакуация людей из помещений, охваченных пожаров</w:t>
            </w:r>
          </w:p>
        </w:tc>
        <w:tc>
          <w:tcPr>
            <w:tcW w:w="591" w:type="pct"/>
            <w:vMerge/>
          </w:tcPr>
          <w:p w:rsidR="004F3B9F" w:rsidRPr="00DE63C2" w:rsidRDefault="004F3B9F" w:rsidP="001C0C7E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4F3B9F" w:rsidRPr="00DE63C2" w:rsidRDefault="004F3B9F" w:rsidP="001C0C7E">
            <w:pPr>
              <w:rPr>
                <w:b/>
                <w:bCs/>
                <w:i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DE63C2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DE63C2" w:rsidRDefault="004F3B9F" w:rsidP="001C0C7E">
            <w:pPr>
              <w:ind w:left="292" w:hanging="142"/>
              <w:rPr>
                <w:b/>
                <w:bCs/>
                <w:i/>
              </w:rPr>
            </w:pPr>
            <w:r>
              <w:rPr>
                <w:bCs/>
              </w:rPr>
              <w:t>3.</w:t>
            </w:r>
            <w:r w:rsidRPr="0038697F">
              <w:t xml:space="preserve"> Факторы пожарной опасности отраслевых объектов. Основные причины возникновения пожаров в предприятиях, способы предупреждения и тушения пожаров. Огнетушители: назначение, типы, устройство, принцип действия, </w:t>
            </w:r>
            <w:r w:rsidRPr="0038697F">
              <w:lastRenderedPageBreak/>
              <w:t>правила хранения и применения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DE63C2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Pr="00DE63C2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916226">
              <w:rPr>
                <w:bCs/>
              </w:rPr>
              <w:t>4.</w:t>
            </w:r>
            <w:r w:rsidRPr="00916226">
              <w:t xml:space="preserve"> </w:t>
            </w:r>
            <w:r w:rsidRPr="0038697F">
              <w:t>Пожарный инвентарь. Противопожарное водоснабжение, его виды, особенности устройства и применения. Средства пожарной сигнализации и связь, их типы, назначение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DE63C2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4F3B9F" w:rsidRDefault="004F3B9F" w:rsidP="001C0C7E">
            <w:pPr>
              <w:ind w:left="292" w:hanging="142"/>
              <w:rPr>
                <w:b/>
                <w:bCs/>
                <w:i/>
              </w:rPr>
            </w:pPr>
            <w:r>
              <w:rPr>
                <w:bCs/>
              </w:rPr>
              <w:t>5.</w:t>
            </w:r>
            <w:r w:rsidRPr="0038697F">
              <w:t xml:space="preserve"> </w:t>
            </w:r>
            <w:r>
              <w:t>Организация</w:t>
            </w:r>
            <w:r w:rsidRPr="0038697F">
              <w:t xml:space="preserve"> эвакуации людей при пожаре </w:t>
            </w:r>
            <w:r>
              <w:t>на</w:t>
            </w:r>
            <w:r w:rsidRPr="0038697F">
              <w:t xml:space="preserve"> предприятии общественного питания</w:t>
            </w:r>
          </w:p>
        </w:tc>
        <w:tc>
          <w:tcPr>
            <w:tcW w:w="591" w:type="pct"/>
            <w:vMerge/>
          </w:tcPr>
          <w:p w:rsidR="004F3B9F" w:rsidRPr="00FC174C" w:rsidRDefault="004F3B9F" w:rsidP="001C0C7E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916226" w:rsidRDefault="004F3B9F" w:rsidP="001C0C7E">
            <w:pPr>
              <w:ind w:left="292" w:hanging="142"/>
              <w:rPr>
                <w:b/>
                <w:bCs/>
                <w:i/>
              </w:rPr>
            </w:pPr>
            <w:r w:rsidRPr="00916226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4F3B9F" w:rsidRPr="00326722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 w:rsidRPr="00326722">
              <w:rPr>
                <w:b/>
                <w:bCs/>
                <w:i/>
              </w:rPr>
              <w:t>4</w:t>
            </w:r>
          </w:p>
        </w:tc>
        <w:tc>
          <w:tcPr>
            <w:tcW w:w="661" w:type="pct"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3510C9" w:rsidRDefault="004F3B9F" w:rsidP="001C0C7E">
            <w:pPr>
              <w:ind w:left="292" w:hanging="142"/>
              <w:rPr>
                <w:b/>
                <w:bCs/>
                <w:i/>
              </w:rPr>
            </w:pPr>
            <w:r>
              <w:t>1.</w:t>
            </w:r>
            <w:r w:rsidRPr="00BA486C">
              <w:t xml:space="preserve"> Изучение устройства и овладения приемами эксплуатации средств тушения пожаров, пожарной сигнализации и связи. Составление плана эвакуации людей при пожаре в предприятии общественного питания</w:t>
            </w:r>
          </w:p>
        </w:tc>
        <w:tc>
          <w:tcPr>
            <w:tcW w:w="591" w:type="pct"/>
          </w:tcPr>
          <w:p w:rsidR="004F3B9F" w:rsidRPr="003510C9" w:rsidRDefault="004F3B9F" w:rsidP="001C0C7E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661" w:type="pct"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E31456" w:rsidRPr="00E31648" w:rsidRDefault="00E31456" w:rsidP="00E31456">
            <w:pPr>
              <w:jc w:val="both"/>
            </w:pPr>
            <w:r w:rsidRPr="00E31648">
              <w:t>Самостоятельная работа №5. Составление таблицы «Средства пожаротушения и пожарной сигнализации, их типы, характеристика»</w:t>
            </w:r>
          </w:p>
          <w:p w:rsidR="004F3B9F" w:rsidRPr="00FC174C" w:rsidRDefault="004F3B9F" w:rsidP="001C0C7E">
            <w:pPr>
              <w:ind w:left="292" w:hanging="142"/>
              <w:rPr>
                <w:color w:val="FF0000"/>
              </w:rPr>
            </w:pPr>
          </w:p>
        </w:tc>
        <w:tc>
          <w:tcPr>
            <w:tcW w:w="591" w:type="pct"/>
          </w:tcPr>
          <w:p w:rsidR="004F3B9F" w:rsidRPr="00FC174C" w:rsidRDefault="00E31456" w:rsidP="001C0C7E">
            <w:pPr>
              <w:ind w:left="0" w:firstLine="0"/>
              <w:jc w:val="center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661" w:type="pct"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307"/>
        </w:trPr>
        <w:tc>
          <w:tcPr>
            <w:tcW w:w="867" w:type="pct"/>
            <w:vMerge w:val="restart"/>
          </w:tcPr>
          <w:p w:rsidR="004F3B9F" w:rsidRDefault="004F3B9F" w:rsidP="001C0C7E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</w:t>
            </w:r>
            <w:r w:rsidRPr="00DE63C2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3</w:t>
            </w:r>
          </w:p>
          <w:p w:rsidR="004F3B9F" w:rsidRPr="00BA486C" w:rsidRDefault="004F3B9F" w:rsidP="001C0C7E">
            <w:pPr>
              <w:rPr>
                <w:b/>
                <w:i/>
              </w:rPr>
            </w:pPr>
            <w:r w:rsidRPr="00BA486C">
              <w:rPr>
                <w:b/>
                <w:i/>
              </w:rPr>
              <w:t xml:space="preserve">Требования </w:t>
            </w:r>
          </w:p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  <w:r w:rsidRPr="00BA486C">
              <w:rPr>
                <w:b/>
                <w:i/>
              </w:rPr>
              <w:t>безопасности к производственному оборудованию</w:t>
            </w:r>
            <w:r w:rsidRPr="00FC174C">
              <w:rPr>
                <w:b/>
                <w:bCs/>
                <w:i/>
                <w:color w:val="FF0000"/>
              </w:rPr>
              <w:t xml:space="preserve"> </w:t>
            </w:r>
          </w:p>
        </w:tc>
        <w:tc>
          <w:tcPr>
            <w:tcW w:w="2881" w:type="pct"/>
          </w:tcPr>
          <w:p w:rsidR="004F3B9F" w:rsidRPr="00DE63C2" w:rsidRDefault="004F3B9F" w:rsidP="001C0C7E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591" w:type="pct"/>
            <w:vMerge w:val="restart"/>
          </w:tcPr>
          <w:p w:rsidR="004F3B9F" w:rsidRDefault="004F3B9F" w:rsidP="001C0C7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1" w:type="pct"/>
            <w:vMerge w:val="restart"/>
          </w:tcPr>
          <w:p w:rsidR="004F3B9F" w:rsidRDefault="004F3B9F" w:rsidP="001C0C7E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ОК 1-7, ОК 9,10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4F3B9F" w:rsidRPr="008700EA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4F3B9F" w:rsidRDefault="004F3B9F" w:rsidP="001C0C7E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0A7935" w:rsidRPr="008700EA" w:rsidRDefault="000A7935" w:rsidP="001C0C7E">
            <w:pPr>
              <w:rPr>
                <w:b/>
                <w:bCs/>
                <w:i/>
              </w:rPr>
            </w:pPr>
          </w:p>
          <w:p w:rsidR="004F3B9F" w:rsidRPr="00FC174C" w:rsidRDefault="000A7935" w:rsidP="001C0C7E">
            <w:pPr>
              <w:rPr>
                <w:b/>
                <w:bCs/>
                <w:i/>
                <w:color w:val="FF0000"/>
              </w:rPr>
            </w:pPr>
            <w:r>
              <w:rPr>
                <w:b/>
                <w:i/>
              </w:rPr>
              <w:t>ЛР1-ЛР24</w:t>
            </w: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38697F" w:rsidRDefault="004F3B9F" w:rsidP="001C0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283"/>
              <w:jc w:val="both"/>
              <w:rPr>
                <w:b/>
                <w:bCs/>
                <w:i/>
              </w:rPr>
            </w:pPr>
            <w:r>
              <w:t>1.</w:t>
            </w:r>
            <w:r w:rsidRPr="00BA486C">
              <w:t>Нормативная база: стандарты ССБТ, правила и инструкции по технике безопасности</w:t>
            </w:r>
          </w:p>
        </w:tc>
        <w:tc>
          <w:tcPr>
            <w:tcW w:w="591" w:type="pct"/>
            <w:vMerge/>
          </w:tcPr>
          <w:p w:rsidR="004F3B9F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38697F" w:rsidRDefault="004F3B9F" w:rsidP="001C0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283"/>
              <w:jc w:val="both"/>
              <w:rPr>
                <w:b/>
                <w:bCs/>
                <w:i/>
              </w:rPr>
            </w:pPr>
            <w:r>
              <w:t>2.</w:t>
            </w:r>
            <w:r w:rsidRPr="00BA486C">
              <w:t>Общие требования безопасности, предъявляемые к торгово-технологическому оборудованию (к материалам, конструкции, эксплуатации, элементам защиты, монтажу и т.д.). Опасные зоны технологического оборудования</w:t>
            </w:r>
          </w:p>
        </w:tc>
        <w:tc>
          <w:tcPr>
            <w:tcW w:w="591" w:type="pct"/>
            <w:vMerge/>
          </w:tcPr>
          <w:p w:rsidR="004F3B9F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4F3B9F" w:rsidRPr="0038697F" w:rsidRDefault="004F3B9F" w:rsidP="001C0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283"/>
              <w:jc w:val="both"/>
              <w:rPr>
                <w:b/>
                <w:bCs/>
                <w:i/>
              </w:rPr>
            </w:pPr>
            <w:r>
              <w:t>3.</w:t>
            </w:r>
            <w:r w:rsidRPr="00BA486C">
              <w:t>Специальные требования безопасности при эксплуатации различных типов торгово-технологического оборудования: механического, торгового, измерительного, холодильного, подъемно-транспортного и др</w:t>
            </w:r>
          </w:p>
        </w:tc>
        <w:tc>
          <w:tcPr>
            <w:tcW w:w="591" w:type="pct"/>
            <w:vMerge/>
          </w:tcPr>
          <w:p w:rsidR="004F3B9F" w:rsidRDefault="004F3B9F" w:rsidP="001C0C7E">
            <w:pPr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867" w:type="pct"/>
            <w:vMerge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E31456" w:rsidRPr="00E31648" w:rsidRDefault="00E31456" w:rsidP="00E31456">
            <w:pPr>
              <w:ind w:left="0" w:firstLine="0"/>
              <w:jc w:val="both"/>
            </w:pPr>
            <w:r w:rsidRPr="00E31648">
              <w:t>Самостоятельная работа №6.Составление инструкций вводного инструктажа</w:t>
            </w:r>
          </w:p>
          <w:p w:rsidR="004F3B9F" w:rsidRPr="003510C9" w:rsidRDefault="004F3B9F" w:rsidP="001C0C7E">
            <w:pPr>
              <w:ind w:left="292" w:hanging="283"/>
              <w:jc w:val="both"/>
              <w:rPr>
                <w:b/>
                <w:bCs/>
              </w:rPr>
            </w:pPr>
          </w:p>
        </w:tc>
        <w:tc>
          <w:tcPr>
            <w:tcW w:w="591" w:type="pct"/>
          </w:tcPr>
          <w:p w:rsidR="004F3B9F" w:rsidRDefault="00E31456" w:rsidP="001C0C7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661" w:type="pct"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  <w:tr w:rsidR="004F3B9F" w:rsidRPr="00FC174C" w:rsidTr="001C0C7E">
        <w:trPr>
          <w:trHeight w:val="20"/>
        </w:trPr>
        <w:tc>
          <w:tcPr>
            <w:tcW w:w="3748" w:type="pct"/>
            <w:gridSpan w:val="2"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  <w:r w:rsidRPr="00E44C76">
              <w:rPr>
                <w:b/>
                <w:bCs/>
                <w:i/>
              </w:rPr>
              <w:t>Всего:</w:t>
            </w:r>
          </w:p>
        </w:tc>
        <w:tc>
          <w:tcPr>
            <w:tcW w:w="591" w:type="pct"/>
          </w:tcPr>
          <w:p w:rsidR="004F3B9F" w:rsidRPr="00FC174C" w:rsidRDefault="004F3B9F" w:rsidP="001C0C7E">
            <w:pPr>
              <w:jc w:val="center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</w:rPr>
              <w:t>36</w:t>
            </w:r>
            <w:r w:rsidR="00E31456">
              <w:rPr>
                <w:b/>
                <w:bCs/>
                <w:i/>
              </w:rPr>
              <w:t>/42</w:t>
            </w:r>
          </w:p>
        </w:tc>
        <w:tc>
          <w:tcPr>
            <w:tcW w:w="661" w:type="pct"/>
          </w:tcPr>
          <w:p w:rsidR="004F3B9F" w:rsidRPr="00FC174C" w:rsidRDefault="004F3B9F" w:rsidP="001C0C7E">
            <w:pPr>
              <w:rPr>
                <w:b/>
                <w:bCs/>
                <w:i/>
                <w:color w:val="FF0000"/>
              </w:rPr>
            </w:pPr>
          </w:p>
        </w:tc>
      </w:tr>
    </w:tbl>
    <w:p w:rsidR="004F3B9F" w:rsidRPr="00D40A9B" w:rsidRDefault="004F3B9F" w:rsidP="004F3B9F">
      <w:pPr>
        <w:rPr>
          <w:bCs/>
          <w:i/>
          <w:strike/>
        </w:rPr>
      </w:pPr>
    </w:p>
    <w:p w:rsidR="004F3B9F" w:rsidRPr="00D111DA" w:rsidRDefault="004F3B9F" w:rsidP="004F3B9F">
      <w:pPr>
        <w:rPr>
          <w:i/>
        </w:rPr>
        <w:sectPr w:rsidR="004F3B9F" w:rsidRPr="00D111DA" w:rsidSect="001C0C7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F3B9F" w:rsidRPr="00414C20" w:rsidRDefault="004F3B9F" w:rsidP="004F3B9F">
      <w:pPr>
        <w:ind w:left="1353"/>
        <w:rPr>
          <w:b/>
          <w:bCs/>
        </w:rPr>
      </w:pPr>
      <w:r w:rsidRPr="00D111DA">
        <w:rPr>
          <w:b/>
          <w:i/>
        </w:rPr>
        <w:lastRenderedPageBreak/>
        <w:t xml:space="preserve">3. </w:t>
      </w:r>
      <w:r w:rsidRPr="00414C20">
        <w:rPr>
          <w:b/>
          <w:bCs/>
        </w:rPr>
        <w:t>УСЛОВИЯ РЕАЛИЗАЦИИ ПРОГРАММЫ УЧЕБНОЙ ДИСЦИПЛИНЫ</w:t>
      </w:r>
    </w:p>
    <w:p w:rsidR="004F3B9F" w:rsidRPr="00414C20" w:rsidRDefault="004F3B9F" w:rsidP="00FE5BD0">
      <w:pPr>
        <w:suppressAutoHyphens/>
        <w:ind w:firstLine="709"/>
        <w:jc w:val="both"/>
        <w:rPr>
          <w:rFonts w:eastAsia="Times New Roman"/>
          <w:i/>
          <w:sz w:val="28"/>
          <w:vertAlign w:val="superscript"/>
          <w:lang w:eastAsia="en-US"/>
        </w:rPr>
      </w:pPr>
      <w:r w:rsidRPr="00414C20">
        <w:rPr>
          <w:bCs/>
        </w:rPr>
        <w:t xml:space="preserve">3.1. </w:t>
      </w:r>
      <w:r w:rsidR="00E31456">
        <w:rPr>
          <w:bCs/>
        </w:rPr>
        <w:t>Реализация</w:t>
      </w:r>
      <w:r w:rsidRPr="00414C20">
        <w:rPr>
          <w:bCs/>
        </w:rPr>
        <w:t xml:space="preserve"> программы учебной дисциплины  </w:t>
      </w:r>
      <w:r w:rsidR="00E31456">
        <w:rPr>
          <w:bCs/>
        </w:rPr>
        <w:t>проходит в учебном кабинете №13</w:t>
      </w:r>
      <w:r w:rsidRPr="00414C20">
        <w:rPr>
          <w:bCs/>
          <w:i/>
        </w:rPr>
        <w:t xml:space="preserve"> «</w:t>
      </w:r>
      <w:r>
        <w:rPr>
          <w:rFonts w:eastAsia="Times New Roman"/>
          <w:u w:color="FF0000"/>
        </w:rPr>
        <w:t>Безопасности жизнедеятельности и охраны труда</w:t>
      </w:r>
      <w:r w:rsidRPr="00414C20">
        <w:rPr>
          <w:bCs/>
          <w:i/>
        </w:rPr>
        <w:t>»</w:t>
      </w:r>
      <w:r w:rsidRPr="00414C20">
        <w:rPr>
          <w:rFonts w:eastAsia="Times New Roman"/>
          <w:lang w:eastAsia="en-US"/>
        </w:rPr>
        <w:t>,</w:t>
      </w:r>
      <w:r w:rsidRPr="00414C20">
        <w:rPr>
          <w:rFonts w:eastAsia="Times New Roman"/>
          <w:i/>
          <w:sz w:val="28"/>
          <w:vertAlign w:val="superscript"/>
          <w:lang w:eastAsia="en-US"/>
        </w:rPr>
        <w:t xml:space="preserve">                      </w:t>
      </w:r>
    </w:p>
    <w:p w:rsidR="004F3B9F" w:rsidRPr="00C36647" w:rsidRDefault="004F3B9F" w:rsidP="004F3B9F">
      <w:pPr>
        <w:suppressAutoHyphens/>
        <w:ind w:firstLine="0"/>
        <w:jc w:val="both"/>
      </w:pPr>
      <w:r w:rsidRPr="00414C20">
        <w:rPr>
          <w:rFonts w:eastAsia="Times New Roman"/>
          <w:lang w:eastAsia="en-US"/>
        </w:rPr>
        <w:t>оснащенный о</w:t>
      </w:r>
      <w:r w:rsidRPr="00414C20">
        <w:rPr>
          <w:rFonts w:eastAsia="Times New Roman"/>
          <w:bCs/>
          <w:lang w:eastAsia="en-US"/>
        </w:rPr>
        <w:t xml:space="preserve">борудованием: </w:t>
      </w:r>
      <w:r w:rsidRPr="00C36647"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</w:t>
      </w:r>
      <w:r w:rsidR="00FE5BD0">
        <w:rPr>
          <w:bCs/>
        </w:rPr>
        <w:t>дидактического материала и др.</w:t>
      </w:r>
    </w:p>
    <w:p w:rsidR="004F3B9F" w:rsidRDefault="004F3B9F" w:rsidP="004F3B9F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F3B9F" w:rsidRPr="00414C20" w:rsidRDefault="004F3B9F" w:rsidP="004F3B9F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14C20">
        <w:rPr>
          <w:b/>
          <w:bCs/>
        </w:rPr>
        <w:t>3.2. Информационное обеспечение реализации программы</w:t>
      </w:r>
    </w:p>
    <w:p w:rsidR="004F3B9F" w:rsidRPr="00FE5BD0" w:rsidRDefault="004F3B9F" w:rsidP="00FE5BD0">
      <w:pPr>
        <w:pStyle w:val="ad"/>
        <w:numPr>
          <w:ilvl w:val="2"/>
          <w:numId w:val="6"/>
        </w:numPr>
        <w:rPr>
          <w:b/>
        </w:rPr>
      </w:pPr>
      <w:r w:rsidRPr="00FE5BD0">
        <w:rPr>
          <w:b/>
        </w:rPr>
        <w:t>Печатные издания</w:t>
      </w:r>
    </w:p>
    <w:p w:rsidR="004F3B9F" w:rsidRPr="00604E72" w:rsidRDefault="004F3B9F" w:rsidP="004F3B9F">
      <w:pPr>
        <w:ind w:left="360" w:firstLine="0"/>
        <w:rPr>
          <w:b/>
          <w:bCs/>
          <w:i/>
        </w:rPr>
      </w:pPr>
      <w:r w:rsidRPr="00604E72">
        <w:rPr>
          <w:b/>
          <w:bCs/>
          <w:i/>
        </w:rPr>
        <w:t>Нормативные документы:</w:t>
      </w:r>
    </w:p>
    <w:p w:rsidR="004F3B9F" w:rsidRPr="00F94841" w:rsidRDefault="004F3B9F" w:rsidP="00C5302B">
      <w:pPr>
        <w:pStyle w:val="ad"/>
        <w:numPr>
          <w:ilvl w:val="0"/>
          <w:numId w:val="4"/>
        </w:numPr>
        <w:spacing w:before="0" w:after="0"/>
        <w:contextualSpacing/>
        <w:jc w:val="both"/>
      </w:pPr>
      <w:r w:rsidRPr="00F94841">
        <w:t xml:space="preserve">Конституция Российской Федерации [Электронный ресурс] / Режим доступа: </w:t>
      </w:r>
      <w:hyperlink r:id="rId11" w:history="1">
        <w:r w:rsidRPr="00F94841">
          <w:rPr>
            <w:rStyle w:val="ac"/>
          </w:rPr>
          <w:t>http://www.constitution.ru/</w:t>
        </w:r>
      </w:hyperlink>
    </w:p>
    <w:p w:rsidR="004F3B9F" w:rsidRPr="00F94841" w:rsidRDefault="004F3B9F" w:rsidP="00C5302B">
      <w:pPr>
        <w:pStyle w:val="ad"/>
        <w:numPr>
          <w:ilvl w:val="0"/>
          <w:numId w:val="4"/>
        </w:numPr>
        <w:spacing w:before="0" w:after="0"/>
        <w:contextualSpacing/>
        <w:jc w:val="both"/>
      </w:pPr>
      <w:r w:rsidRPr="00F94841">
        <w:t xml:space="preserve">Гражданский кодекс Российской Федерации. [Электронный ресурс] / Режим доступа: </w:t>
      </w:r>
      <w:hyperlink r:id="rId12" w:history="1">
        <w:r w:rsidRPr="00F94841">
          <w:rPr>
            <w:rStyle w:val="ac"/>
          </w:rPr>
          <w:t>http://base.garant.ru/10164072/</w:t>
        </w:r>
      </w:hyperlink>
    </w:p>
    <w:p w:rsidR="004F3B9F" w:rsidRPr="00F94841" w:rsidRDefault="004F3B9F" w:rsidP="00C5302B">
      <w:pPr>
        <w:pStyle w:val="ad"/>
        <w:numPr>
          <w:ilvl w:val="0"/>
          <w:numId w:val="4"/>
        </w:numPr>
        <w:spacing w:before="0" w:after="0"/>
        <w:contextualSpacing/>
        <w:jc w:val="both"/>
      </w:pPr>
      <w:r w:rsidRPr="00F94841">
        <w:t xml:space="preserve">Трудовой кодекс Российской федерации [Электронный ресурс] / Режим доступа: </w:t>
      </w:r>
      <w:hyperlink r:id="rId13" w:anchor="/document/12125268/paragraph/6963504:1" w:history="1">
        <w:r w:rsidRPr="00F94841">
          <w:rPr>
            <w:rStyle w:val="ac"/>
          </w:rPr>
          <w:t>http://ivo.garant.ru/#/document/12125268/paragraph/6963504:1</w:t>
        </w:r>
      </w:hyperlink>
    </w:p>
    <w:p w:rsidR="004F3B9F" w:rsidRPr="00F94841" w:rsidRDefault="004F3B9F" w:rsidP="00C5302B">
      <w:pPr>
        <w:pStyle w:val="ad"/>
        <w:numPr>
          <w:ilvl w:val="0"/>
          <w:numId w:val="4"/>
        </w:numPr>
        <w:spacing w:before="0" w:after="0"/>
        <w:contextualSpacing/>
        <w:jc w:val="both"/>
      </w:pPr>
      <w:r w:rsidRPr="00F94841">
        <w:t xml:space="preserve">Кодекс Российской Федерации об административных правонарушениях [Электронный ресурс] / Режим доступа: </w:t>
      </w:r>
    </w:p>
    <w:p w:rsidR="004F3B9F" w:rsidRPr="00F94841" w:rsidRDefault="004F3B9F" w:rsidP="00C5302B">
      <w:pPr>
        <w:pStyle w:val="ad"/>
        <w:numPr>
          <w:ilvl w:val="0"/>
          <w:numId w:val="4"/>
        </w:numPr>
        <w:spacing w:before="0" w:after="0"/>
        <w:contextualSpacing/>
      </w:pPr>
      <w:r w:rsidRPr="00F94841">
        <w:t xml:space="preserve">Уголовный кодекс Российской Федерации [Электронный ресурс] / Режим доступа: </w:t>
      </w:r>
      <w:hyperlink r:id="rId14" w:history="1">
        <w:r w:rsidRPr="00F94841">
          <w:rPr>
            <w:rStyle w:val="ac"/>
          </w:rPr>
          <w:t>http://base.garant.ru/10108000/</w:t>
        </w:r>
      </w:hyperlink>
    </w:p>
    <w:p w:rsidR="004F3B9F" w:rsidRPr="00F94841" w:rsidRDefault="004F3B9F" w:rsidP="00C5302B">
      <w:pPr>
        <w:pStyle w:val="ad"/>
        <w:numPr>
          <w:ilvl w:val="0"/>
          <w:numId w:val="4"/>
        </w:numPr>
        <w:spacing w:before="0" w:after="0"/>
        <w:contextualSpacing/>
        <w:jc w:val="both"/>
      </w:pPr>
      <w:r w:rsidRPr="00F94841">
        <w:t xml:space="preserve">Федеральный закон от 24 июля 1998 г. № 125-ФЗ «Об обязательном социальном страховании от несчастных случаев на производстве и профессиональных заболеваниях». </w:t>
      </w:r>
    </w:p>
    <w:p w:rsidR="004F3B9F" w:rsidRPr="00F94841" w:rsidRDefault="004F3B9F" w:rsidP="00C5302B">
      <w:pPr>
        <w:pStyle w:val="ad"/>
        <w:numPr>
          <w:ilvl w:val="0"/>
          <w:numId w:val="4"/>
        </w:numPr>
        <w:spacing w:before="0" w:after="0"/>
        <w:contextualSpacing/>
        <w:jc w:val="both"/>
      </w:pPr>
      <w:r w:rsidRPr="00F94841">
        <w:t>Федеральный закон от 30 марта 1999 г. № 52-ФЗ «С санитарно- эпидемиологическом благополучии населения».</w:t>
      </w:r>
    </w:p>
    <w:p w:rsidR="004F3B9F" w:rsidRPr="00F94841" w:rsidRDefault="004F3B9F" w:rsidP="00C5302B">
      <w:pPr>
        <w:pStyle w:val="ad"/>
        <w:numPr>
          <w:ilvl w:val="0"/>
          <w:numId w:val="4"/>
        </w:numPr>
        <w:spacing w:before="0" w:after="0"/>
        <w:contextualSpacing/>
        <w:jc w:val="both"/>
        <w:rPr>
          <w:b/>
          <w:bCs/>
        </w:rPr>
      </w:pPr>
      <w:r w:rsidRPr="00F94841">
        <w:t>Федеральный закон от 21 декабря 1994 г. №69-ФЗ «О пожарной безопасности»</w:t>
      </w:r>
    </w:p>
    <w:p w:rsidR="004F3B9F" w:rsidRPr="00F94841" w:rsidRDefault="004F3B9F" w:rsidP="00C5302B">
      <w:pPr>
        <w:pStyle w:val="ad"/>
        <w:numPr>
          <w:ilvl w:val="0"/>
          <w:numId w:val="4"/>
        </w:numPr>
        <w:spacing w:before="0" w:after="0"/>
        <w:contextualSpacing/>
        <w:jc w:val="both"/>
        <w:rPr>
          <w:b/>
          <w:bCs/>
        </w:rPr>
      </w:pPr>
      <w:r w:rsidRPr="00F94841">
        <w:t xml:space="preserve">Федеральный закон от 31 июля 2008 г. № 123-ФЗ «Технический регламент о требованиях пожарной безопасности». </w:t>
      </w:r>
    </w:p>
    <w:p w:rsidR="004F3B9F" w:rsidRPr="00F94841" w:rsidRDefault="004F3B9F" w:rsidP="00C5302B">
      <w:pPr>
        <w:pStyle w:val="ad"/>
        <w:numPr>
          <w:ilvl w:val="0"/>
          <w:numId w:val="4"/>
        </w:numPr>
        <w:spacing w:before="0" w:after="0"/>
        <w:contextualSpacing/>
        <w:jc w:val="both"/>
        <w:rPr>
          <w:rFonts w:eastAsia="Times New Roman"/>
          <w:b/>
          <w:bCs/>
          <w:lang w:eastAsia="en-US"/>
        </w:rPr>
      </w:pPr>
      <w:r w:rsidRPr="00F94841">
        <w:t>Постановление Правительства Российской Федерации «Об утверждении Положения о расследовании и учете профессиональных заболеваний», № 967 от 15.12.2000.</w:t>
      </w:r>
    </w:p>
    <w:p w:rsidR="004F3B9F" w:rsidRPr="00F94841" w:rsidRDefault="004F3B9F" w:rsidP="00C5302B">
      <w:pPr>
        <w:pStyle w:val="ad"/>
        <w:numPr>
          <w:ilvl w:val="0"/>
          <w:numId w:val="4"/>
        </w:numPr>
        <w:spacing w:before="0" w:after="0"/>
        <w:contextualSpacing/>
        <w:jc w:val="both"/>
        <w:rPr>
          <w:b/>
          <w:bCs/>
        </w:rPr>
      </w:pPr>
      <w:r w:rsidRPr="00F94841">
        <w:t>Постановление Министерства труда и социального развития РФ «Об утверждении правил обеспечения работников специальной одеждой, специальной обувью и другими средствами индивидуальной защиты» от 18.12.1998 г.</w:t>
      </w:r>
    </w:p>
    <w:p w:rsidR="004F3B9F" w:rsidRPr="00F94841" w:rsidRDefault="004F3B9F" w:rsidP="00C5302B">
      <w:pPr>
        <w:pStyle w:val="ad"/>
        <w:numPr>
          <w:ilvl w:val="0"/>
          <w:numId w:val="4"/>
        </w:numPr>
        <w:spacing w:before="0" w:after="0"/>
        <w:contextualSpacing/>
        <w:jc w:val="both"/>
        <w:rPr>
          <w:iCs/>
        </w:rPr>
      </w:pPr>
      <w:r w:rsidRPr="00F94841">
        <w:rPr>
          <w:iCs/>
        </w:rPr>
        <w:t xml:space="preserve">ГОСТ 30389 - 2013  Услуги общественного питания. Предприятия общественного питания. Классификация и общие требования </w:t>
      </w:r>
    </w:p>
    <w:p w:rsidR="004F3B9F" w:rsidRPr="00F94841" w:rsidRDefault="004F3B9F" w:rsidP="00C5302B">
      <w:pPr>
        <w:pStyle w:val="ad"/>
        <w:numPr>
          <w:ilvl w:val="0"/>
          <w:numId w:val="4"/>
        </w:numPr>
        <w:spacing w:before="0" w:after="0"/>
        <w:contextualSpacing/>
        <w:jc w:val="both"/>
        <w:rPr>
          <w:iCs/>
        </w:rPr>
      </w:pPr>
      <w:r w:rsidRPr="00F94841">
        <w:t>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сырья. СП 2.3.6.1079-01 от 06.11.2001г (в ред. 31.03.2011г.)</w:t>
      </w:r>
    </w:p>
    <w:p w:rsidR="004F3B9F" w:rsidRPr="00F94841" w:rsidRDefault="004F3B9F" w:rsidP="004F3B9F">
      <w:pPr>
        <w:pStyle w:val="ad"/>
        <w:ind w:left="0"/>
        <w:jc w:val="center"/>
      </w:pPr>
      <w:r w:rsidRPr="00F94841">
        <w:rPr>
          <w:b/>
          <w:i/>
        </w:rPr>
        <w:t>Основная  литература:</w:t>
      </w:r>
    </w:p>
    <w:p w:rsidR="004F3B9F" w:rsidRDefault="004F3B9F" w:rsidP="00C5302B">
      <w:pPr>
        <w:pStyle w:val="ad"/>
        <w:numPr>
          <w:ilvl w:val="3"/>
          <w:numId w:val="1"/>
        </w:numPr>
        <w:ind w:left="0" w:firstLine="426"/>
        <w:contextualSpacing/>
        <w:jc w:val="both"/>
      </w:pPr>
      <w:r w:rsidRPr="00F94841">
        <w:t xml:space="preserve">Бурашников Ю.М., Максимов А.С. Охрана труда в пищевой </w:t>
      </w:r>
      <w:proofErr w:type="gramStart"/>
      <w:r w:rsidRPr="00F94841">
        <w:t xml:space="preserve">промышленности,   </w:t>
      </w:r>
      <w:proofErr w:type="gramEnd"/>
      <w:r w:rsidRPr="00F94841">
        <w:t xml:space="preserve">         общественном питании и торговле: учебное пособие– 8-е изд.стер. – М. Издательский центр «Академия», 2013.–320с.</w:t>
      </w:r>
    </w:p>
    <w:p w:rsidR="004F3B9F" w:rsidRPr="00F94841" w:rsidRDefault="004F3B9F" w:rsidP="004F3B9F">
      <w:pPr>
        <w:pStyle w:val="ad"/>
        <w:spacing w:before="0" w:after="0"/>
        <w:ind w:left="709" w:firstLine="0"/>
        <w:contextualSpacing/>
        <w:jc w:val="both"/>
      </w:pPr>
      <w:r w:rsidRPr="00F94841">
        <w:t xml:space="preserve"> </w:t>
      </w:r>
    </w:p>
    <w:p w:rsidR="004F3B9F" w:rsidRPr="00604E72" w:rsidRDefault="004F3B9F" w:rsidP="00C5302B">
      <w:pPr>
        <w:pStyle w:val="ad"/>
        <w:numPr>
          <w:ilvl w:val="2"/>
          <w:numId w:val="2"/>
        </w:numPr>
        <w:contextualSpacing/>
        <w:rPr>
          <w:b/>
        </w:rPr>
      </w:pPr>
      <w:r w:rsidRPr="00604E72">
        <w:rPr>
          <w:b/>
        </w:rPr>
        <w:t>Электронные издания (электронные ресурсы)</w:t>
      </w:r>
    </w:p>
    <w:p w:rsidR="004F3B9F" w:rsidRPr="00604E72" w:rsidRDefault="004F3B9F" w:rsidP="004F3B9F">
      <w:pPr>
        <w:pStyle w:val="ad"/>
        <w:ind w:left="1080" w:firstLine="0"/>
        <w:contextualSpacing/>
        <w:rPr>
          <w:b/>
        </w:rPr>
      </w:pPr>
    </w:p>
    <w:p w:rsidR="004F3B9F" w:rsidRPr="00573DC3" w:rsidRDefault="004F3B9F" w:rsidP="00C5302B">
      <w:pPr>
        <w:pStyle w:val="ad"/>
        <w:numPr>
          <w:ilvl w:val="3"/>
          <w:numId w:val="1"/>
        </w:numPr>
        <w:shd w:val="clear" w:color="auto" w:fill="FFFFFF"/>
        <w:ind w:left="709" w:right="-1"/>
        <w:rPr>
          <w:iCs/>
          <w:u w:val="single"/>
        </w:rPr>
      </w:pPr>
      <w:r w:rsidRPr="001867E6">
        <w:rPr>
          <w:iCs/>
        </w:rPr>
        <w:t>Иванов А.А.</w:t>
      </w:r>
      <w:r w:rsidRPr="00F94841">
        <w:t xml:space="preserve"> Открытый урок «Электробезопасность на предприятии общественного питания». 2011.  [Электронный ресурс] /Режим доступа: </w:t>
      </w:r>
      <w:r w:rsidRPr="00573DC3">
        <w:rPr>
          <w:lang w:val="en-US"/>
        </w:rPr>
        <w:t>http</w:t>
      </w:r>
      <w:r w:rsidRPr="00F94841">
        <w:t>://</w:t>
      </w:r>
      <w:r w:rsidRPr="00573DC3">
        <w:rPr>
          <w:lang w:val="en-US"/>
        </w:rPr>
        <w:t>festival</w:t>
      </w:r>
      <w:r w:rsidRPr="00F94841">
        <w:t>.</w:t>
      </w:r>
      <w:r w:rsidRPr="00573DC3">
        <w:rPr>
          <w:lang w:val="en-US"/>
        </w:rPr>
        <w:t>allbest</w:t>
      </w:r>
      <w:r w:rsidRPr="00F94841">
        <w:t>.</w:t>
      </w:r>
      <w:r w:rsidRPr="00573DC3">
        <w:rPr>
          <w:lang w:val="en-US"/>
        </w:rPr>
        <w:t>ru</w:t>
      </w:r>
      <w:r w:rsidRPr="00F94841">
        <w:t xml:space="preserve"> /</w:t>
      </w:r>
      <w:r w:rsidRPr="00573DC3">
        <w:rPr>
          <w:lang w:val="en-US"/>
        </w:rPr>
        <w:t>articles</w:t>
      </w:r>
      <w:r w:rsidRPr="00F94841">
        <w:t>/55682, свободный</w:t>
      </w:r>
    </w:p>
    <w:p w:rsidR="004F3B9F" w:rsidRPr="00F94841" w:rsidRDefault="004F3B9F" w:rsidP="00C5302B">
      <w:pPr>
        <w:pStyle w:val="ad"/>
        <w:numPr>
          <w:ilvl w:val="3"/>
          <w:numId w:val="1"/>
        </w:numPr>
        <w:ind w:left="709"/>
        <w:contextualSpacing/>
      </w:pPr>
      <w:r w:rsidRPr="00F94841">
        <w:lastRenderedPageBreak/>
        <w:t xml:space="preserve">Информационный портал «Охрана труда в России [Электронный ресурс] /Режим доступа:  </w:t>
      </w:r>
      <w:hyperlink r:id="rId15" w:history="1">
        <w:r w:rsidRPr="00F94841">
          <w:rPr>
            <w:rStyle w:val="ac"/>
          </w:rPr>
          <w:t>http://www.ohranatruda.ru</w:t>
        </w:r>
      </w:hyperlink>
    </w:p>
    <w:p w:rsidR="004F3B9F" w:rsidRPr="00F94841" w:rsidRDefault="004F3B9F" w:rsidP="00C5302B">
      <w:pPr>
        <w:pStyle w:val="ad"/>
        <w:numPr>
          <w:ilvl w:val="3"/>
          <w:numId w:val="1"/>
        </w:numPr>
        <w:ind w:left="709"/>
      </w:pPr>
      <w:r w:rsidRPr="00D83913">
        <w:t>Официальный сайт</w:t>
      </w:r>
      <w:r w:rsidRPr="00F94841">
        <w:t xml:space="preserve"> Федерального </w:t>
      </w:r>
      <w:hyperlink r:id="rId16" w:history="1">
        <w:r w:rsidRPr="00573DC3">
          <w:rPr>
            <w:bCs/>
            <w:kern w:val="36"/>
          </w:rPr>
          <w:t xml:space="preserve"> агентства  по техническому регулированию и метрологии</w:t>
        </w:r>
      </w:hyperlink>
      <w:r w:rsidRPr="00573DC3">
        <w:rPr>
          <w:bCs/>
          <w:kern w:val="36"/>
        </w:rPr>
        <w:t xml:space="preserve"> Росстандарт </w:t>
      </w:r>
      <w:r w:rsidRPr="00F94841">
        <w:t xml:space="preserve">[Электронный ресурс] /Режим доступа: </w:t>
      </w:r>
      <w:r w:rsidRPr="00573DC3">
        <w:rPr>
          <w:u w:val="single"/>
        </w:rPr>
        <w:t>http://</w:t>
      </w:r>
      <w:hyperlink r:id="rId17" w:history="1">
        <w:r w:rsidRPr="00F94841">
          <w:rPr>
            <w:rStyle w:val="ac"/>
          </w:rPr>
          <w:t>www.gost.ru</w:t>
        </w:r>
      </w:hyperlink>
    </w:p>
    <w:p w:rsidR="004F3B9F" w:rsidRPr="00F94841" w:rsidRDefault="004F3B9F" w:rsidP="004F3B9F"/>
    <w:p w:rsidR="004F3B9F" w:rsidRPr="00414C20" w:rsidRDefault="004F3B9F" w:rsidP="004F3B9F">
      <w:pPr>
        <w:ind w:left="360" w:hanging="76"/>
        <w:contextualSpacing/>
        <w:jc w:val="both"/>
        <w:rPr>
          <w:bCs/>
          <w:i/>
        </w:rPr>
      </w:pPr>
      <w:r w:rsidRPr="00414C20">
        <w:rPr>
          <w:b/>
          <w:bCs/>
        </w:rPr>
        <w:t>3.2.3. Дополнительные источники</w:t>
      </w:r>
      <w:r>
        <w:rPr>
          <w:b/>
          <w:bCs/>
        </w:rPr>
        <w:t>:</w:t>
      </w:r>
    </w:p>
    <w:p w:rsidR="004F3B9F" w:rsidRPr="00573DC3" w:rsidRDefault="004F3B9F" w:rsidP="004F3B9F">
      <w:pPr>
        <w:ind w:left="360" w:firstLine="0"/>
        <w:rPr>
          <w:b/>
          <w:i/>
        </w:rPr>
      </w:pPr>
    </w:p>
    <w:p w:rsidR="004F3B9F" w:rsidRPr="00F94841" w:rsidRDefault="004F3B9F" w:rsidP="004F3B9F">
      <w:r>
        <w:t>1</w:t>
      </w:r>
      <w:r w:rsidRPr="00F94841">
        <w:t xml:space="preserve">. Охрана труда в торговле. Практикум. Учебное пособие для студ. учреждений сред. проф. образования – 2-е </w:t>
      </w:r>
      <w:proofErr w:type="gramStart"/>
      <w:r w:rsidRPr="00F94841">
        <w:t>изд.стер</w:t>
      </w:r>
      <w:proofErr w:type="gramEnd"/>
      <w:r w:rsidRPr="00F94841">
        <w:t>.– М.: Издательский центр «Академия»,  2014.– 160с.</w:t>
      </w:r>
    </w:p>
    <w:p w:rsidR="004F3B9F" w:rsidRDefault="004F3B9F" w:rsidP="004F3B9F">
      <w:pPr>
        <w:spacing w:line="360" w:lineRule="auto"/>
        <w:ind w:left="0" w:firstLine="0"/>
        <w:rPr>
          <w:b/>
          <w:i/>
        </w:rPr>
      </w:pPr>
    </w:p>
    <w:p w:rsidR="004F3B9F" w:rsidRDefault="004F3B9F" w:rsidP="004F3B9F">
      <w:pPr>
        <w:spacing w:line="360" w:lineRule="auto"/>
        <w:ind w:left="0" w:firstLine="0"/>
        <w:rPr>
          <w:b/>
          <w:i/>
        </w:rPr>
      </w:pPr>
    </w:p>
    <w:p w:rsidR="004F3B9F" w:rsidRDefault="004F3B9F" w:rsidP="004F3B9F">
      <w:pPr>
        <w:spacing w:line="360" w:lineRule="auto"/>
        <w:ind w:left="0" w:firstLine="0"/>
        <w:rPr>
          <w:b/>
          <w:i/>
        </w:rPr>
      </w:pPr>
    </w:p>
    <w:p w:rsidR="004F3B9F" w:rsidRDefault="004F3B9F" w:rsidP="004F3B9F">
      <w:pPr>
        <w:spacing w:line="360" w:lineRule="auto"/>
        <w:ind w:left="0" w:firstLine="0"/>
        <w:rPr>
          <w:b/>
          <w:i/>
        </w:rPr>
      </w:pPr>
    </w:p>
    <w:p w:rsidR="004F3B9F" w:rsidRDefault="004F3B9F" w:rsidP="004F3B9F">
      <w:pPr>
        <w:spacing w:line="360" w:lineRule="auto"/>
        <w:ind w:left="0" w:firstLine="0"/>
        <w:rPr>
          <w:b/>
          <w:i/>
        </w:rPr>
        <w:sectPr w:rsidR="004F3B9F">
          <w:footerReference w:type="even" r:id="rId18"/>
          <w:foot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3B9F" w:rsidRPr="00740DCC" w:rsidRDefault="004F3B9F" w:rsidP="004F3B9F">
      <w:pPr>
        <w:ind w:left="993"/>
        <w:rPr>
          <w:b/>
          <w:i/>
        </w:rPr>
      </w:pPr>
      <w:r>
        <w:rPr>
          <w:b/>
          <w:i/>
        </w:rPr>
        <w:lastRenderedPageBreak/>
        <w:t xml:space="preserve">4. </w:t>
      </w:r>
      <w:r w:rsidRPr="00740DCC">
        <w:rPr>
          <w:b/>
          <w:i/>
        </w:rPr>
        <w:t>КОНТРОЛЬ И ОЦЕНКА РЕЗУЛЬТАТОВ ОСВОЕНИЯ УЧЕБНОЙ ДИСЦИПЛИНЫ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2975"/>
        <w:gridCol w:w="2837"/>
      </w:tblGrid>
      <w:tr w:rsidR="004F3B9F" w:rsidRPr="00D111DA" w:rsidTr="001C0C7E">
        <w:tc>
          <w:tcPr>
            <w:tcW w:w="2062" w:type="pct"/>
          </w:tcPr>
          <w:p w:rsidR="004F3B9F" w:rsidRPr="00D111DA" w:rsidRDefault="004F3B9F" w:rsidP="001C0C7E">
            <w:pPr>
              <w:ind w:left="142" w:firstLine="0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504" w:type="pct"/>
          </w:tcPr>
          <w:p w:rsidR="004F3B9F" w:rsidRPr="00D111DA" w:rsidRDefault="004F3B9F" w:rsidP="001C0C7E">
            <w:pPr>
              <w:ind w:left="32" w:firstLine="0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434" w:type="pct"/>
          </w:tcPr>
          <w:p w:rsidR="004F3B9F" w:rsidRPr="00D111DA" w:rsidRDefault="004F3B9F" w:rsidP="001C0C7E">
            <w:pPr>
              <w:ind w:left="32" w:firstLine="0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Формы и методы оценки</w:t>
            </w:r>
          </w:p>
        </w:tc>
      </w:tr>
      <w:tr w:rsidR="004F3B9F" w:rsidRPr="00D111DA" w:rsidTr="001C0C7E">
        <w:tc>
          <w:tcPr>
            <w:tcW w:w="2062" w:type="pct"/>
          </w:tcPr>
          <w:p w:rsidR="004F3B9F" w:rsidRPr="007954F2" w:rsidRDefault="004F3B9F" w:rsidP="001C0C7E">
            <w:pPr>
              <w:ind w:left="142" w:firstLine="0"/>
              <w:rPr>
                <w:b/>
              </w:rPr>
            </w:pPr>
            <w:r w:rsidRPr="007954F2">
              <w:rPr>
                <w:b/>
              </w:rPr>
              <w:t>Знание:</w:t>
            </w:r>
          </w:p>
          <w:p w:rsidR="004F3B9F" w:rsidRPr="00C410C7" w:rsidRDefault="004F3B9F" w:rsidP="001C0C7E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4F3B9F" w:rsidRPr="00C410C7" w:rsidRDefault="004F3B9F" w:rsidP="001C0C7E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 xml:space="preserve">-обязанности работников в области охраны труда; </w:t>
            </w:r>
          </w:p>
          <w:p w:rsidR="004F3B9F" w:rsidRPr="00C410C7" w:rsidRDefault="004F3B9F" w:rsidP="001C0C7E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4F3B9F" w:rsidRPr="00C410C7" w:rsidRDefault="004F3B9F" w:rsidP="001C0C7E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4F3B9F" w:rsidRPr="00C410C7" w:rsidRDefault="004F3B9F" w:rsidP="001C0C7E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 xml:space="preserve">-порядок и периодичность </w:t>
            </w:r>
            <w:r>
              <w:rPr>
                <w:rFonts w:eastAsia="Times New Roman"/>
              </w:rPr>
              <w:t>инструктажей по охране труда и технике безопасности</w:t>
            </w:r>
            <w:r w:rsidRPr="00C410C7">
              <w:rPr>
                <w:rFonts w:eastAsia="Times New Roman"/>
              </w:rPr>
              <w:t>;</w:t>
            </w:r>
          </w:p>
          <w:p w:rsidR="004F3B9F" w:rsidRPr="00740DCC" w:rsidRDefault="004F3B9F" w:rsidP="001C0C7E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>-порядок хранения и использования средств коллективной и индивидуальной защиты</w:t>
            </w:r>
          </w:p>
        </w:tc>
        <w:tc>
          <w:tcPr>
            <w:tcW w:w="1504" w:type="pct"/>
          </w:tcPr>
          <w:p w:rsidR="004F3B9F" w:rsidRDefault="004F3B9F" w:rsidP="001C0C7E">
            <w:pPr>
              <w:ind w:left="32" w:firstLine="0"/>
              <w:rPr>
                <w:i/>
              </w:rPr>
            </w:pPr>
            <w:r>
              <w:rPr>
                <w:i/>
              </w:rPr>
              <w:t>Полнота ответов, точность формулировок, не менее 75% правильных ответов.</w:t>
            </w:r>
          </w:p>
          <w:p w:rsidR="004F3B9F" w:rsidRDefault="004F3B9F" w:rsidP="001C0C7E">
            <w:pPr>
              <w:ind w:left="32" w:firstLine="0"/>
              <w:rPr>
                <w:i/>
              </w:rPr>
            </w:pPr>
            <w:r>
              <w:rPr>
                <w:i/>
              </w:rPr>
              <w:t xml:space="preserve">Не менее </w:t>
            </w:r>
            <w:r w:rsidRPr="00F84875">
              <w:rPr>
                <w:i/>
              </w:rPr>
              <w:t>75% правильных ответов</w:t>
            </w:r>
            <w:r>
              <w:rPr>
                <w:i/>
              </w:rPr>
              <w:t>.</w:t>
            </w:r>
          </w:p>
          <w:p w:rsidR="004F3B9F" w:rsidRDefault="004F3B9F" w:rsidP="001C0C7E">
            <w:pPr>
              <w:ind w:left="32" w:firstLine="0"/>
              <w:rPr>
                <w:i/>
              </w:rPr>
            </w:pPr>
            <w:r>
              <w:rPr>
                <w:i/>
              </w:rPr>
              <w:t xml:space="preserve">Актуальность темы, адекватность результатов поставленным целям, </w:t>
            </w:r>
          </w:p>
          <w:p w:rsidR="004F3B9F" w:rsidRDefault="004F3B9F" w:rsidP="001C0C7E">
            <w:pPr>
              <w:ind w:left="32" w:firstLine="0"/>
              <w:rPr>
                <w:i/>
              </w:rPr>
            </w:pPr>
            <w:r>
              <w:rPr>
                <w:i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4F3B9F" w:rsidRPr="00D111DA" w:rsidRDefault="004F3B9F" w:rsidP="001C0C7E">
            <w:pPr>
              <w:ind w:left="32" w:firstLine="0"/>
              <w:rPr>
                <w:bCs/>
                <w:i/>
              </w:rPr>
            </w:pPr>
          </w:p>
        </w:tc>
        <w:tc>
          <w:tcPr>
            <w:tcW w:w="1434" w:type="pct"/>
          </w:tcPr>
          <w:p w:rsidR="004F3B9F" w:rsidRPr="00F94841" w:rsidRDefault="004F3B9F" w:rsidP="001C0C7E">
            <w:pPr>
              <w:ind w:left="32" w:firstLine="0"/>
              <w:rPr>
                <w:b/>
                <w:i/>
              </w:rPr>
            </w:pPr>
            <w:r w:rsidRPr="00F94841">
              <w:rPr>
                <w:b/>
                <w:i/>
              </w:rPr>
              <w:t>Текущий контроль</w:t>
            </w:r>
          </w:p>
          <w:p w:rsidR="004F3B9F" w:rsidRPr="00F94841" w:rsidRDefault="004F3B9F" w:rsidP="001C0C7E">
            <w:pPr>
              <w:ind w:left="32" w:firstLine="0"/>
              <w:rPr>
                <w:b/>
                <w:i/>
              </w:rPr>
            </w:pPr>
            <w:r w:rsidRPr="00F94841">
              <w:rPr>
                <w:b/>
                <w:i/>
              </w:rPr>
              <w:t>при провдении:</w:t>
            </w:r>
          </w:p>
          <w:p w:rsidR="004F3B9F" w:rsidRPr="00F94841" w:rsidRDefault="004F3B9F" w:rsidP="001C0C7E">
            <w:pPr>
              <w:ind w:left="32" w:firstLine="0"/>
              <w:rPr>
                <w:i/>
              </w:rPr>
            </w:pPr>
            <w:r w:rsidRPr="00F94841">
              <w:rPr>
                <w:i/>
              </w:rPr>
              <w:t>-письменного/устного опроса;</w:t>
            </w:r>
          </w:p>
          <w:p w:rsidR="004F3B9F" w:rsidRPr="00F94841" w:rsidRDefault="004F3B9F" w:rsidP="001C0C7E">
            <w:pPr>
              <w:ind w:left="32" w:firstLine="0"/>
              <w:rPr>
                <w:i/>
              </w:rPr>
            </w:pPr>
            <w:r w:rsidRPr="00F94841">
              <w:rPr>
                <w:i/>
              </w:rPr>
              <w:t>-тестирования;</w:t>
            </w:r>
          </w:p>
          <w:p w:rsidR="004F3B9F" w:rsidRPr="00F94841" w:rsidRDefault="004F3B9F" w:rsidP="001C0C7E">
            <w:pPr>
              <w:ind w:left="32" w:firstLine="0"/>
              <w:rPr>
                <w:i/>
              </w:rPr>
            </w:pPr>
            <w:r w:rsidRPr="00F94841">
              <w:rPr>
                <w:i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4F3B9F" w:rsidRPr="00F94841" w:rsidRDefault="004F3B9F" w:rsidP="001C0C7E">
            <w:pPr>
              <w:ind w:left="32" w:firstLine="0"/>
              <w:rPr>
                <w:i/>
              </w:rPr>
            </w:pPr>
            <w:r w:rsidRPr="00F94841">
              <w:rPr>
                <w:b/>
                <w:i/>
              </w:rPr>
              <w:t>Промежуточная аттестация</w:t>
            </w:r>
          </w:p>
          <w:p w:rsidR="004F3B9F" w:rsidRPr="00F94841" w:rsidRDefault="004F3B9F" w:rsidP="001C0C7E">
            <w:pPr>
              <w:ind w:left="32" w:firstLine="0"/>
              <w:rPr>
                <w:i/>
              </w:rPr>
            </w:pPr>
            <w:r w:rsidRPr="00F94841">
              <w:rPr>
                <w:i/>
              </w:rPr>
              <w:t xml:space="preserve">в форме дифференцированного зачета/ экзамена по МДК в виде: </w:t>
            </w:r>
          </w:p>
          <w:p w:rsidR="004F3B9F" w:rsidRPr="00F94841" w:rsidRDefault="004F3B9F" w:rsidP="001C0C7E">
            <w:pPr>
              <w:ind w:left="32" w:firstLine="0"/>
              <w:rPr>
                <w:i/>
              </w:rPr>
            </w:pPr>
            <w:r w:rsidRPr="00F94841">
              <w:rPr>
                <w:i/>
              </w:rPr>
              <w:t xml:space="preserve">-письменных/ устных ответов, </w:t>
            </w:r>
          </w:p>
          <w:p w:rsidR="004F3B9F" w:rsidRPr="00F94841" w:rsidRDefault="004F3B9F" w:rsidP="001C0C7E">
            <w:pPr>
              <w:ind w:left="32" w:firstLine="0"/>
              <w:rPr>
                <w:i/>
              </w:rPr>
            </w:pPr>
            <w:r w:rsidRPr="00F94841">
              <w:rPr>
                <w:i/>
              </w:rPr>
              <w:t>-тестирования.</w:t>
            </w:r>
          </w:p>
          <w:p w:rsidR="004F3B9F" w:rsidRPr="00F94841" w:rsidRDefault="004F3B9F" w:rsidP="001C0C7E">
            <w:pPr>
              <w:ind w:left="32" w:firstLine="0"/>
              <w:rPr>
                <w:bCs/>
                <w:i/>
              </w:rPr>
            </w:pPr>
            <w:r w:rsidRPr="00F94841">
              <w:rPr>
                <w:b/>
                <w:i/>
              </w:rPr>
              <w:t>Итоговый контроль</w:t>
            </w:r>
          </w:p>
        </w:tc>
      </w:tr>
      <w:tr w:rsidR="004F3B9F" w:rsidRPr="00D111DA" w:rsidTr="001C0C7E">
        <w:tc>
          <w:tcPr>
            <w:tcW w:w="2062" w:type="pct"/>
          </w:tcPr>
          <w:p w:rsidR="004F3B9F" w:rsidRPr="007954F2" w:rsidRDefault="004F3B9F" w:rsidP="001C0C7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contextualSpacing/>
              <w:jc w:val="both"/>
              <w:rPr>
                <w:b/>
                <w:color w:val="000000"/>
              </w:rPr>
            </w:pPr>
            <w:r w:rsidRPr="007954F2">
              <w:rPr>
                <w:b/>
                <w:color w:val="000000"/>
              </w:rPr>
              <w:t>Умения:</w:t>
            </w:r>
            <w:r w:rsidRPr="001D53A7">
              <w:rPr>
                <w:color w:val="000000"/>
              </w:rPr>
              <w:t xml:space="preserve">     </w:t>
            </w:r>
          </w:p>
          <w:p w:rsidR="004F3B9F" w:rsidRPr="00C410C7" w:rsidRDefault="004F3B9F" w:rsidP="001C0C7E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4F3B9F" w:rsidRPr="00C410C7" w:rsidRDefault="004F3B9F" w:rsidP="001C0C7E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4F3B9F" w:rsidRPr="00C410C7" w:rsidRDefault="004F3B9F" w:rsidP="001C0C7E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>-участвовать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4F3B9F" w:rsidRPr="00C410C7" w:rsidRDefault="004F3B9F" w:rsidP="001C0C7E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 xml:space="preserve">-проводить вводный инструктаж </w:t>
            </w:r>
            <w:r>
              <w:rPr>
                <w:rFonts w:eastAsia="Times New Roman"/>
              </w:rPr>
              <w:t>помощника повара (кондитера)</w:t>
            </w:r>
            <w:r w:rsidRPr="00C410C7">
              <w:rPr>
                <w:rFonts w:eastAsia="Times New Roman"/>
              </w:rPr>
              <w:t xml:space="preserve">, инструктировать их по вопросам техники безопасности на рабочем </w:t>
            </w:r>
            <w:r w:rsidRPr="00C410C7">
              <w:rPr>
                <w:rFonts w:eastAsia="Times New Roman"/>
              </w:rPr>
              <w:lastRenderedPageBreak/>
              <w:t xml:space="preserve">месте с учетом специфики выполняемых работ; </w:t>
            </w:r>
          </w:p>
          <w:p w:rsidR="004F3B9F" w:rsidRPr="00740DCC" w:rsidRDefault="004F3B9F" w:rsidP="001C0C7E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>-вырабатывать и контролировать навыки, необходимые для достижения требу</w:t>
            </w:r>
            <w:r>
              <w:rPr>
                <w:rFonts w:eastAsia="Times New Roman"/>
              </w:rPr>
              <w:t>емого уровня безопасности труда</w:t>
            </w:r>
          </w:p>
        </w:tc>
        <w:tc>
          <w:tcPr>
            <w:tcW w:w="1504" w:type="pct"/>
          </w:tcPr>
          <w:p w:rsidR="004F3B9F" w:rsidRDefault="004F3B9F" w:rsidP="001C0C7E">
            <w:pPr>
              <w:ind w:left="32" w:firstLine="0"/>
              <w:rPr>
                <w:i/>
              </w:rPr>
            </w:pPr>
            <w:r>
              <w:rPr>
                <w:i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4F3B9F" w:rsidRDefault="004F3B9F" w:rsidP="001C0C7E">
            <w:pPr>
              <w:ind w:left="32" w:firstLine="0"/>
              <w:rPr>
                <w:i/>
              </w:rPr>
            </w:pPr>
            <w:r>
              <w:rPr>
                <w:i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4F3B9F" w:rsidRDefault="004F3B9F" w:rsidP="001C0C7E">
            <w:pPr>
              <w:ind w:left="32" w:firstLine="0"/>
              <w:rPr>
                <w:i/>
              </w:rPr>
            </w:pPr>
            <w:r>
              <w:rPr>
                <w:i/>
              </w:rPr>
              <w:t>-Точность оценки</w:t>
            </w:r>
          </w:p>
          <w:p w:rsidR="004F3B9F" w:rsidRDefault="004F3B9F" w:rsidP="001C0C7E">
            <w:pPr>
              <w:ind w:left="32" w:firstLine="0"/>
              <w:rPr>
                <w:i/>
              </w:rPr>
            </w:pPr>
            <w:r>
              <w:rPr>
                <w:i/>
              </w:rPr>
              <w:t xml:space="preserve">-Соответствие требованиям инструкций, регламентов </w:t>
            </w:r>
          </w:p>
          <w:p w:rsidR="004F3B9F" w:rsidRDefault="004F3B9F" w:rsidP="001C0C7E">
            <w:pPr>
              <w:ind w:left="32" w:firstLine="0"/>
              <w:rPr>
                <w:i/>
              </w:rPr>
            </w:pPr>
            <w:r>
              <w:rPr>
                <w:i/>
              </w:rPr>
              <w:t>-Рациональность действий  и т.д.</w:t>
            </w:r>
          </w:p>
          <w:p w:rsidR="004F3B9F" w:rsidRPr="00D111DA" w:rsidRDefault="004F3B9F" w:rsidP="001C0C7E">
            <w:pPr>
              <w:ind w:left="32" w:firstLine="0"/>
              <w:rPr>
                <w:bCs/>
                <w:i/>
              </w:rPr>
            </w:pPr>
          </w:p>
        </w:tc>
        <w:tc>
          <w:tcPr>
            <w:tcW w:w="1434" w:type="pct"/>
          </w:tcPr>
          <w:p w:rsidR="004F3B9F" w:rsidRPr="00F94841" w:rsidRDefault="004F3B9F" w:rsidP="001C0C7E">
            <w:pPr>
              <w:ind w:left="32" w:firstLine="0"/>
              <w:rPr>
                <w:i/>
              </w:rPr>
            </w:pPr>
            <w:r w:rsidRPr="00F94841">
              <w:rPr>
                <w:b/>
                <w:i/>
              </w:rPr>
              <w:t>Текущий контроль:</w:t>
            </w:r>
          </w:p>
          <w:p w:rsidR="004F3B9F" w:rsidRPr="00F94841" w:rsidRDefault="004F3B9F" w:rsidP="001C0C7E">
            <w:pPr>
              <w:ind w:left="32" w:firstLine="0"/>
              <w:rPr>
                <w:i/>
              </w:rPr>
            </w:pPr>
            <w:r w:rsidRPr="00F94841">
              <w:rPr>
                <w:i/>
              </w:rPr>
              <w:t>- защита отчетов по практическим/ лабора</w:t>
            </w:r>
            <w:r>
              <w:rPr>
                <w:i/>
              </w:rPr>
              <w:t>т</w:t>
            </w:r>
            <w:r w:rsidRPr="00F94841">
              <w:rPr>
                <w:i/>
              </w:rPr>
              <w:t>орным занятиям;</w:t>
            </w:r>
          </w:p>
          <w:p w:rsidR="004F3B9F" w:rsidRPr="00F94841" w:rsidRDefault="004F3B9F" w:rsidP="001C0C7E">
            <w:pPr>
              <w:ind w:left="32" w:firstLine="0"/>
              <w:rPr>
                <w:i/>
              </w:rPr>
            </w:pPr>
            <w:r w:rsidRPr="00F94841">
              <w:rPr>
                <w:i/>
              </w:rPr>
              <w:t>- оценка заданий для внеаудиторной (самостоятельной)  работы:</w:t>
            </w:r>
          </w:p>
          <w:p w:rsidR="004F3B9F" w:rsidRPr="00F94841" w:rsidRDefault="004F3B9F" w:rsidP="001C0C7E">
            <w:pPr>
              <w:ind w:left="32" w:firstLine="0"/>
              <w:rPr>
                <w:i/>
              </w:rPr>
            </w:pPr>
            <w:r w:rsidRPr="00F94841">
              <w:rPr>
                <w:i/>
              </w:rPr>
              <w:t>презентаций, …..</w:t>
            </w:r>
          </w:p>
          <w:p w:rsidR="004F3B9F" w:rsidRPr="00F94841" w:rsidRDefault="004F3B9F" w:rsidP="001C0C7E">
            <w:pPr>
              <w:ind w:left="32" w:firstLine="0"/>
              <w:rPr>
                <w:i/>
              </w:rPr>
            </w:pPr>
            <w:r w:rsidRPr="00F94841">
              <w:rPr>
                <w:i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4F3B9F" w:rsidRPr="00F94841" w:rsidRDefault="004F3B9F" w:rsidP="001C0C7E">
            <w:pPr>
              <w:ind w:left="32" w:firstLine="0"/>
              <w:rPr>
                <w:i/>
              </w:rPr>
            </w:pPr>
            <w:r w:rsidRPr="00F94841">
              <w:rPr>
                <w:b/>
                <w:i/>
              </w:rPr>
              <w:t>Промежуточная аттестация</w:t>
            </w:r>
            <w:r w:rsidRPr="00F94841">
              <w:rPr>
                <w:i/>
              </w:rPr>
              <w:t>:</w:t>
            </w:r>
          </w:p>
          <w:p w:rsidR="004F3B9F" w:rsidRPr="00F94841" w:rsidRDefault="004F3B9F" w:rsidP="001C0C7E">
            <w:pPr>
              <w:ind w:left="32" w:firstLine="0"/>
              <w:rPr>
                <w:b/>
                <w:i/>
              </w:rPr>
            </w:pPr>
            <w:r w:rsidRPr="00F94841">
              <w:rPr>
                <w:i/>
              </w:rPr>
              <w:t xml:space="preserve">- экспертная оценка выполнения практических заданий </w:t>
            </w:r>
            <w:r w:rsidRPr="00F94841">
              <w:rPr>
                <w:i/>
              </w:rPr>
              <w:lastRenderedPageBreak/>
              <w:t xml:space="preserve">на зачете/экзамене </w:t>
            </w:r>
          </w:p>
          <w:p w:rsidR="004F3B9F" w:rsidRPr="00F94841" w:rsidRDefault="004F3B9F" w:rsidP="001C0C7E">
            <w:pPr>
              <w:ind w:left="32" w:firstLine="0"/>
              <w:rPr>
                <w:bCs/>
                <w:i/>
              </w:rPr>
            </w:pPr>
          </w:p>
        </w:tc>
      </w:tr>
    </w:tbl>
    <w:p w:rsidR="004F3B9F" w:rsidRDefault="004F3B9F" w:rsidP="004F3B9F">
      <w:pPr>
        <w:rPr>
          <w:b/>
          <w:i/>
        </w:rPr>
      </w:pPr>
    </w:p>
    <w:p w:rsidR="004F3B9F" w:rsidRPr="00D111DA" w:rsidRDefault="004F3B9F" w:rsidP="004F3B9F">
      <w:pPr>
        <w:jc w:val="right"/>
      </w:pPr>
    </w:p>
    <w:p w:rsidR="004F3B9F" w:rsidRPr="00091C4A" w:rsidRDefault="004F3B9F" w:rsidP="004F3B9F">
      <w:pPr>
        <w:jc w:val="right"/>
        <w:rPr>
          <w:i/>
        </w:rPr>
      </w:pPr>
    </w:p>
    <w:p w:rsidR="004F3B9F" w:rsidRPr="00091C4A" w:rsidRDefault="004F3B9F" w:rsidP="004F3B9F">
      <w:pPr>
        <w:rPr>
          <w:b/>
          <w:i/>
        </w:rPr>
      </w:pPr>
    </w:p>
    <w:p w:rsidR="004F3B9F" w:rsidRPr="00091C4A" w:rsidRDefault="004F3B9F" w:rsidP="004F3B9F">
      <w:pPr>
        <w:rPr>
          <w:b/>
          <w:i/>
        </w:rPr>
      </w:pPr>
    </w:p>
    <w:p w:rsidR="004F3B9F" w:rsidRPr="00091C4A" w:rsidRDefault="004F3B9F" w:rsidP="004F3B9F">
      <w:pPr>
        <w:rPr>
          <w:b/>
          <w:i/>
        </w:rPr>
      </w:pPr>
    </w:p>
    <w:p w:rsidR="00002CE9" w:rsidRDefault="00002CE9"/>
    <w:sectPr w:rsidR="0000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E95" w:rsidRDefault="00C12E95" w:rsidP="004F3B9F">
      <w:r>
        <w:separator/>
      </w:r>
    </w:p>
  </w:endnote>
  <w:endnote w:type="continuationSeparator" w:id="0">
    <w:p w:rsidR="00C12E95" w:rsidRDefault="00C12E95" w:rsidP="004F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3F6" w:rsidRDefault="00D653F6" w:rsidP="001C0C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53F6" w:rsidRDefault="00D653F6" w:rsidP="001C0C7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3F6" w:rsidRDefault="00D653F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83BC3">
      <w:rPr>
        <w:noProof/>
      </w:rPr>
      <w:t>16</w:t>
    </w:r>
    <w:r>
      <w:fldChar w:fldCharType="end"/>
    </w:r>
  </w:p>
  <w:p w:rsidR="00D653F6" w:rsidRDefault="00D653F6" w:rsidP="001C0C7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E95" w:rsidRDefault="00C12E95" w:rsidP="004F3B9F">
      <w:r>
        <w:separator/>
      </w:r>
    </w:p>
  </w:footnote>
  <w:footnote w:type="continuationSeparator" w:id="0">
    <w:p w:rsidR="00C12E95" w:rsidRDefault="00C12E95" w:rsidP="004F3B9F">
      <w:r>
        <w:continuationSeparator/>
      </w:r>
    </w:p>
  </w:footnote>
  <w:footnote w:id="1">
    <w:p w:rsidR="00D653F6" w:rsidRPr="001C0C7E" w:rsidRDefault="00D653F6" w:rsidP="004F3B9F">
      <w:pPr>
        <w:pStyle w:val="a9"/>
        <w:ind w:left="0" w:firstLine="426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56F23"/>
    <w:multiLevelType w:val="hybridMultilevel"/>
    <w:tmpl w:val="B6A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E47933"/>
    <w:multiLevelType w:val="hybridMultilevel"/>
    <w:tmpl w:val="0DA25D16"/>
    <w:lvl w:ilvl="0" w:tplc="86FE2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927C95"/>
    <w:multiLevelType w:val="hybridMultilevel"/>
    <w:tmpl w:val="434C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5BBA3C8E"/>
    <w:multiLevelType w:val="multilevel"/>
    <w:tmpl w:val="ADE020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5" w15:restartNumberingAfterBreak="0">
    <w:nsid w:val="715E6642"/>
    <w:multiLevelType w:val="hybridMultilevel"/>
    <w:tmpl w:val="D646D65C"/>
    <w:lvl w:ilvl="0" w:tplc="4080D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B9F"/>
    <w:rsid w:val="00002CE9"/>
    <w:rsid w:val="0002555C"/>
    <w:rsid w:val="00057308"/>
    <w:rsid w:val="000A7935"/>
    <w:rsid w:val="000C7EE9"/>
    <w:rsid w:val="001C0C7E"/>
    <w:rsid w:val="00285EA3"/>
    <w:rsid w:val="0029258B"/>
    <w:rsid w:val="00327BBB"/>
    <w:rsid w:val="003A6DA0"/>
    <w:rsid w:val="003C6A9E"/>
    <w:rsid w:val="004F3B9F"/>
    <w:rsid w:val="005A36E1"/>
    <w:rsid w:val="006B122C"/>
    <w:rsid w:val="0083632B"/>
    <w:rsid w:val="00887899"/>
    <w:rsid w:val="00995777"/>
    <w:rsid w:val="00AE4C8D"/>
    <w:rsid w:val="00B83BC3"/>
    <w:rsid w:val="00C12E95"/>
    <w:rsid w:val="00C5302B"/>
    <w:rsid w:val="00D653F6"/>
    <w:rsid w:val="00E31456"/>
    <w:rsid w:val="00E75355"/>
    <w:rsid w:val="00E97322"/>
    <w:rsid w:val="00EE5EBD"/>
    <w:rsid w:val="00F35527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BF21CC"/>
  <w15:docId w15:val="{FE6842FD-F0DB-4E2A-82E3-C068C484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9F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3B9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F3B9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F3B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F3B9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F3B9F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3B9F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F3B9F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F3B9F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F3B9F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3B9F"/>
    <w:rPr>
      <w:rFonts w:eastAsiaTheme="minorEastAsia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4F3B9F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3B9F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F3B9F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4F3B9F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4F3B9F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4F3B9F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4F3B9F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F3B9F"/>
    <w:rPr>
      <w:rFonts w:cs="Times New Roman"/>
    </w:rPr>
  </w:style>
  <w:style w:type="paragraph" w:styleId="a8">
    <w:name w:val="Normal (Web)"/>
    <w:basedOn w:val="a"/>
    <w:uiPriority w:val="99"/>
    <w:rsid w:val="004F3B9F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4F3B9F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4F3B9F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4F3B9F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4F3B9F"/>
    <w:rPr>
      <w:rFonts w:cs="Times New Roman"/>
      <w:vertAlign w:val="superscript"/>
    </w:rPr>
  </w:style>
  <w:style w:type="paragraph" w:styleId="23">
    <w:name w:val="List 2"/>
    <w:basedOn w:val="a"/>
    <w:uiPriority w:val="99"/>
    <w:rsid w:val="004F3B9F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4F3B9F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4F3B9F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4F3B9F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F3B9F"/>
    <w:pPr>
      <w:ind w:left="48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4F3B9F"/>
    <w:pPr>
      <w:spacing w:before="120" w:after="120"/>
      <w:ind w:left="708"/>
    </w:pPr>
  </w:style>
  <w:style w:type="character" w:styleId="ae">
    <w:name w:val="Emphasis"/>
    <w:basedOn w:val="a0"/>
    <w:uiPriority w:val="99"/>
    <w:qFormat/>
    <w:rsid w:val="004F3B9F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4F3B9F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4F3B9F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4F3B9F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4F3B9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F3B9F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4F3B9F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4F3B9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F3B9F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4F3B9F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4F3B9F"/>
    <w:rPr>
      <w:b/>
    </w:rPr>
  </w:style>
  <w:style w:type="paragraph" w:styleId="af5">
    <w:name w:val="annotation subject"/>
    <w:basedOn w:val="af3"/>
    <w:next w:val="af3"/>
    <w:link w:val="af6"/>
    <w:uiPriority w:val="99"/>
    <w:rsid w:val="004F3B9F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4F3B9F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4F3B9F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4F3B9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4F3B9F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F3B9F"/>
  </w:style>
  <w:style w:type="character" w:customStyle="1" w:styleId="af7">
    <w:name w:val="Цветовое выделение"/>
    <w:uiPriority w:val="99"/>
    <w:rsid w:val="004F3B9F"/>
    <w:rPr>
      <w:b/>
      <w:color w:val="26282F"/>
    </w:rPr>
  </w:style>
  <w:style w:type="character" w:customStyle="1" w:styleId="af8">
    <w:name w:val="Гипертекстовая ссылка"/>
    <w:uiPriority w:val="99"/>
    <w:rsid w:val="004F3B9F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4F3B9F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4F3B9F"/>
  </w:style>
  <w:style w:type="paragraph" w:customStyle="1" w:styleId="afc">
    <w:name w:val="Внимание: недобросовестность!"/>
    <w:basedOn w:val="afa"/>
    <w:next w:val="a"/>
    <w:uiPriority w:val="99"/>
    <w:rsid w:val="004F3B9F"/>
  </w:style>
  <w:style w:type="character" w:customStyle="1" w:styleId="afd">
    <w:name w:val="Выделение для Базового Поиска"/>
    <w:uiPriority w:val="99"/>
    <w:rsid w:val="004F3B9F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4F3B9F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0"/>
    <w:next w:val="a"/>
    <w:uiPriority w:val="99"/>
    <w:rsid w:val="004F3B9F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4F3B9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uiPriority w:val="99"/>
    <w:rsid w:val="004F3B9F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6">
    <w:name w:val="Заголовок чужого сообщения"/>
    <w:uiPriority w:val="99"/>
    <w:rsid w:val="004F3B9F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4F3B9F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4F3B9F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4F3B9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d">
    <w:name w:val="Комментарий"/>
    <w:basedOn w:val="affc"/>
    <w:next w:val="a"/>
    <w:uiPriority w:val="99"/>
    <w:rsid w:val="004F3B9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4F3B9F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0">
    <w:name w:val="Колонтитул (левый)"/>
    <w:basedOn w:val="afff"/>
    <w:next w:val="a"/>
    <w:uiPriority w:val="99"/>
    <w:rsid w:val="004F3B9F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2">
    <w:name w:val="Колонтитул (правый)"/>
    <w:basedOn w:val="afff1"/>
    <w:next w:val="a"/>
    <w:uiPriority w:val="99"/>
    <w:rsid w:val="004F3B9F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4F3B9F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4F3B9F"/>
  </w:style>
  <w:style w:type="paragraph" w:customStyle="1" w:styleId="afff5">
    <w:name w:val="Моноширинный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6">
    <w:name w:val="Найденные слова"/>
    <w:uiPriority w:val="99"/>
    <w:rsid w:val="004F3B9F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4F3B9F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4F3B9F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b">
    <w:name w:val="Таблицы (моноширинный)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rsid w:val="004F3B9F"/>
    <w:pPr>
      <w:ind w:left="140"/>
    </w:pPr>
  </w:style>
  <w:style w:type="character" w:customStyle="1" w:styleId="afffd">
    <w:name w:val="Опечатки"/>
    <w:uiPriority w:val="99"/>
    <w:rsid w:val="004F3B9F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4F3B9F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4F3B9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4F3B9F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4F3B9F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2">
    <w:name w:val="Постоянная часть"/>
    <w:basedOn w:val="aff0"/>
    <w:next w:val="a"/>
    <w:uiPriority w:val="99"/>
    <w:rsid w:val="004F3B9F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4">
    <w:name w:val="Пример."/>
    <w:basedOn w:val="afa"/>
    <w:next w:val="a"/>
    <w:uiPriority w:val="99"/>
    <w:rsid w:val="004F3B9F"/>
  </w:style>
  <w:style w:type="paragraph" w:customStyle="1" w:styleId="affff5">
    <w:name w:val="Примечание."/>
    <w:basedOn w:val="afa"/>
    <w:next w:val="a"/>
    <w:uiPriority w:val="99"/>
    <w:rsid w:val="004F3B9F"/>
  </w:style>
  <w:style w:type="character" w:customStyle="1" w:styleId="affff6">
    <w:name w:val="Продолжение ссылки"/>
    <w:uiPriority w:val="99"/>
    <w:rsid w:val="004F3B9F"/>
  </w:style>
  <w:style w:type="paragraph" w:customStyle="1" w:styleId="affff7">
    <w:name w:val="Словарная статья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8">
    <w:name w:val="Сравнение редакций"/>
    <w:uiPriority w:val="99"/>
    <w:rsid w:val="004F3B9F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4F3B9F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4F3B9F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c">
    <w:name w:val="Ссылка на утративший силу документ"/>
    <w:uiPriority w:val="99"/>
    <w:rsid w:val="004F3B9F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4F3B9F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0">
    <w:name w:val="Утратил силу"/>
    <w:uiPriority w:val="99"/>
    <w:rsid w:val="004F3B9F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4F3B9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F3B9F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4F3B9F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4F3B9F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4F3B9F"/>
    <w:pPr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4F3B9F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4F3B9F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4F3B9F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4F3B9F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4F3B9F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4F3B9F"/>
    <w:pPr>
      <w:spacing w:before="100" w:beforeAutospacing="1" w:after="100" w:afterAutospacing="1"/>
    </w:pPr>
  </w:style>
  <w:style w:type="table" w:styleId="afffff4">
    <w:name w:val="Table Grid"/>
    <w:basedOn w:val="a1"/>
    <w:uiPriority w:val="99"/>
    <w:rsid w:val="004F3B9F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4F3B9F"/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4F3B9F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4F3B9F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4F3B9F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4F3B9F"/>
    <w:rPr>
      <w:lang w:val="ru-RU" w:eastAsia="x-none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4F3B9F"/>
    <w:pPr>
      <w:spacing w:after="120"/>
      <w:ind w:left="283" w:firstLine="0"/>
    </w:pPr>
    <w:rPr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4F3B9F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4F3B9F"/>
    <w:pPr>
      <w:ind w:left="0" w:firstLine="0"/>
      <w:jc w:val="center"/>
    </w:pPr>
    <w:rPr>
      <w:b/>
      <w:iCs/>
      <w:szCs w:val="28"/>
    </w:rPr>
  </w:style>
  <w:style w:type="paragraph" w:styleId="afffffb">
    <w:name w:val="No Spacing"/>
    <w:uiPriority w:val="99"/>
    <w:qFormat/>
    <w:rsid w:val="004F3B9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4F3B9F"/>
    <w:pPr>
      <w:spacing w:before="100" w:beforeAutospacing="1" w:after="100" w:afterAutospacing="1"/>
      <w:ind w:left="0" w:firstLine="0"/>
    </w:pPr>
  </w:style>
  <w:style w:type="character" w:styleId="afffffc">
    <w:name w:val="FollowedHyperlink"/>
    <w:basedOn w:val="a0"/>
    <w:uiPriority w:val="99"/>
    <w:semiHidden/>
    <w:rsid w:val="004F3B9F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4F3B9F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4F3B9F"/>
    <w:rPr>
      <w:rFonts w:ascii="Times New Roman" w:hAnsi="Times New Roman"/>
    </w:rPr>
  </w:style>
  <w:style w:type="paragraph" w:customStyle="1" w:styleId="FR2">
    <w:name w:val="FR2"/>
    <w:uiPriority w:val="99"/>
    <w:rsid w:val="004F3B9F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4F3B9F"/>
    <w:rPr>
      <w:rFonts w:cs="Times New Roman"/>
    </w:rPr>
  </w:style>
  <w:style w:type="paragraph" w:styleId="afffffd">
    <w:name w:val="Plain Text"/>
    <w:basedOn w:val="a"/>
    <w:link w:val="afffffe"/>
    <w:uiPriority w:val="99"/>
    <w:rsid w:val="004F3B9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4F3B9F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4F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4F3B9F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4F3B9F"/>
    <w:pPr>
      <w:spacing w:before="100" w:beforeAutospacing="1" w:after="100" w:afterAutospacing="1"/>
      <w:ind w:left="0" w:firstLine="0"/>
    </w:pPr>
  </w:style>
  <w:style w:type="paragraph" w:styleId="affffff0">
    <w:name w:val="Title"/>
    <w:basedOn w:val="a"/>
    <w:next w:val="a"/>
    <w:link w:val="affffff1"/>
    <w:uiPriority w:val="10"/>
    <w:qFormat/>
    <w:rsid w:val="004F3B9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ffff1">
    <w:name w:val="Заголовок Знак"/>
    <w:basedOn w:val="a0"/>
    <w:link w:val="affffff0"/>
    <w:uiPriority w:val="10"/>
    <w:rsid w:val="004F3B9F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ivo.garant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://base.garant.ru/10164072/" TargetMode="External"/><Relationship Id="rId17" Type="http://schemas.openxmlformats.org/officeDocument/2006/relationships/hyperlink" Target="http://www.go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t.ru/wps/portal/pages/mai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titutio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hranatruda.ru" TargetMode="External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base.garant.ru/10108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2022</cp:lastModifiedBy>
  <cp:revision>18</cp:revision>
  <cp:lastPrinted>2021-06-25T15:10:00Z</cp:lastPrinted>
  <dcterms:created xsi:type="dcterms:W3CDTF">2017-07-11T08:35:00Z</dcterms:created>
  <dcterms:modified xsi:type="dcterms:W3CDTF">2024-05-28T05:44:00Z</dcterms:modified>
</cp:coreProperties>
</file>